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3015" w:rsidRPr="002B3321" w:rsidRDefault="000743B1" w:rsidP="00E1072F">
      <w:pPr>
        <w:jc w:val="center"/>
        <w:rPr>
          <w:sz w:val="16"/>
          <w:szCs w:val="16"/>
          <w:lang w:val="en-US"/>
        </w:rPr>
      </w:pPr>
      <w:r>
        <w:rPr>
          <w:noProof/>
          <w:sz w:val="16"/>
          <w:szCs w:val="16"/>
          <w:lang w:val="en-US"/>
        </w:rPr>
        <w:drawing>
          <wp:inline distT="0" distB="0" distL="0" distR="0">
            <wp:extent cx="4666709" cy="3299155"/>
            <wp:effectExtent l="0" t="0" r="63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Users\Work\TSU\TSU_ino\MAZDA\MZ01_Mazda_CX5\Документаация\Эскиз\mazda_cx5_tsu_1_00_00b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3796" cy="3332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62A" w:rsidRPr="00F63015" w:rsidRDefault="00B8262A" w:rsidP="00B8262A">
      <w:pPr>
        <w:jc w:val="center"/>
        <w:rPr>
          <w:b/>
          <w:sz w:val="16"/>
          <w:szCs w:val="16"/>
        </w:rPr>
      </w:pPr>
      <w:r w:rsidRPr="000030DA">
        <w:rPr>
          <w:sz w:val="20"/>
          <w:szCs w:val="20"/>
        </w:rPr>
        <w:t>Рис.1</w:t>
      </w:r>
      <w:r w:rsidR="00166CF0">
        <w:rPr>
          <w:sz w:val="20"/>
          <w:szCs w:val="20"/>
        </w:rPr>
        <w:t>.</w:t>
      </w:r>
    </w:p>
    <w:p w:rsidR="002662A6" w:rsidRPr="002662A6" w:rsidRDefault="002662A6" w:rsidP="00166CF0">
      <w:pPr>
        <w:rPr>
          <w:sz w:val="20"/>
          <w:szCs w:val="20"/>
        </w:rPr>
      </w:pPr>
    </w:p>
    <w:p w:rsidR="00767A01" w:rsidRPr="00382535" w:rsidRDefault="00767A01" w:rsidP="00767A01">
      <w:pPr>
        <w:rPr>
          <w:b/>
          <w:sz w:val="18"/>
          <w:szCs w:val="18"/>
        </w:rPr>
      </w:pPr>
      <w:r w:rsidRPr="00382535">
        <w:rPr>
          <w:b/>
          <w:sz w:val="18"/>
          <w:szCs w:val="18"/>
        </w:rPr>
        <w:t>ВНИМАНИЮ ПОКУПАТЕЛЯ</w:t>
      </w:r>
    </w:p>
    <w:p w:rsidR="00767A01" w:rsidRPr="00382535" w:rsidRDefault="00767A01" w:rsidP="00767A01">
      <w:pPr>
        <w:rPr>
          <w:b/>
          <w:sz w:val="18"/>
          <w:szCs w:val="18"/>
        </w:rPr>
      </w:pPr>
    </w:p>
    <w:p w:rsidR="00767A01" w:rsidRPr="00382535" w:rsidRDefault="00767A01" w:rsidP="00E01272">
      <w:pPr>
        <w:ind w:firstLine="284"/>
        <w:jc w:val="both"/>
        <w:rPr>
          <w:sz w:val="18"/>
          <w:szCs w:val="18"/>
        </w:rPr>
      </w:pPr>
      <w:r w:rsidRPr="00382535">
        <w:rPr>
          <w:sz w:val="18"/>
          <w:szCs w:val="18"/>
        </w:rPr>
        <w:t>При покупке необходимо проверить комплектность. В руководстве должна быть указана дата продажи и поставлен штамп магазина. Необходимо сохранять руководство в течение всего гарантийного срока эксплуатации устройства.</w:t>
      </w:r>
    </w:p>
    <w:p w:rsidR="00767A01" w:rsidRPr="00382535" w:rsidRDefault="00767A01" w:rsidP="00E01272">
      <w:pPr>
        <w:jc w:val="both"/>
        <w:rPr>
          <w:sz w:val="18"/>
          <w:szCs w:val="18"/>
        </w:rPr>
      </w:pPr>
    </w:p>
    <w:p w:rsidR="00767A01" w:rsidRPr="00382535" w:rsidRDefault="00767A01" w:rsidP="00767A01">
      <w:pPr>
        <w:rPr>
          <w:b/>
          <w:sz w:val="18"/>
          <w:szCs w:val="18"/>
        </w:rPr>
      </w:pPr>
      <w:r w:rsidRPr="00382535">
        <w:rPr>
          <w:b/>
          <w:sz w:val="18"/>
          <w:szCs w:val="18"/>
        </w:rPr>
        <w:t>ВВЕДЕНИЕ</w:t>
      </w:r>
    </w:p>
    <w:p w:rsidR="00767A01" w:rsidRPr="00382535" w:rsidRDefault="00767A01" w:rsidP="00767A01">
      <w:pPr>
        <w:rPr>
          <w:b/>
          <w:sz w:val="18"/>
          <w:szCs w:val="18"/>
        </w:rPr>
      </w:pPr>
    </w:p>
    <w:p w:rsidR="00767A01" w:rsidRPr="00382535" w:rsidRDefault="00767A01" w:rsidP="00E01272">
      <w:pPr>
        <w:ind w:firstLine="284"/>
        <w:jc w:val="both"/>
        <w:rPr>
          <w:sz w:val="18"/>
          <w:szCs w:val="18"/>
        </w:rPr>
      </w:pPr>
      <w:r w:rsidRPr="00382535">
        <w:rPr>
          <w:sz w:val="18"/>
          <w:szCs w:val="18"/>
        </w:rPr>
        <w:t xml:space="preserve">Устройство тягово-сцепное (ТСУ) предназначено для шарнирной сцепки автомобиля с буксирным прицепом. Для обеспечения сцепки автомобиля с прицепами различных марок присоединительные элементы ТСУ стандартизованы в соответствии с </w:t>
      </w:r>
      <w:r w:rsidR="00EA1A32" w:rsidRPr="00EA1A32">
        <w:rPr>
          <w:sz w:val="18"/>
          <w:szCs w:val="18"/>
        </w:rPr>
        <w:t>ГОСТ Р 53815-2010</w:t>
      </w:r>
      <w:r w:rsidRPr="00382535">
        <w:rPr>
          <w:sz w:val="18"/>
          <w:szCs w:val="18"/>
        </w:rPr>
        <w:t>. Изготовитель постоянно совершенствует ТСУ, поэтому некоторые конструктивные изменения могут быть</w:t>
      </w:r>
      <w:r w:rsidR="00E000DB" w:rsidRPr="00382535">
        <w:rPr>
          <w:sz w:val="18"/>
          <w:szCs w:val="18"/>
        </w:rPr>
        <w:t xml:space="preserve"> не</w:t>
      </w:r>
      <w:r w:rsidRPr="00382535">
        <w:rPr>
          <w:sz w:val="18"/>
          <w:szCs w:val="18"/>
        </w:rPr>
        <w:t xml:space="preserve"> отражены в настоящем руководстве.</w:t>
      </w:r>
    </w:p>
    <w:p w:rsidR="00767A01" w:rsidRPr="00382535" w:rsidRDefault="00767A01" w:rsidP="00767A01">
      <w:pPr>
        <w:rPr>
          <w:sz w:val="18"/>
          <w:szCs w:val="18"/>
        </w:rPr>
      </w:pPr>
    </w:p>
    <w:p w:rsidR="00767A01" w:rsidRPr="00382535" w:rsidRDefault="00767A01" w:rsidP="00767A01">
      <w:pPr>
        <w:rPr>
          <w:b/>
          <w:sz w:val="18"/>
          <w:szCs w:val="18"/>
        </w:rPr>
      </w:pPr>
      <w:r w:rsidRPr="00382535">
        <w:rPr>
          <w:b/>
          <w:sz w:val="18"/>
          <w:szCs w:val="18"/>
        </w:rPr>
        <w:t>1 ТРЕБОВАНИЯ БЕЗОПАСНОСТИ И ПРЕДУПРЕЖДЕНИЯ</w:t>
      </w:r>
    </w:p>
    <w:p w:rsidR="00767A01" w:rsidRPr="00382535" w:rsidRDefault="00767A01" w:rsidP="001A19D5">
      <w:pPr>
        <w:jc w:val="both"/>
        <w:rPr>
          <w:sz w:val="18"/>
          <w:szCs w:val="18"/>
        </w:rPr>
      </w:pPr>
      <w:r w:rsidRPr="00382535">
        <w:rPr>
          <w:sz w:val="18"/>
          <w:szCs w:val="18"/>
        </w:rPr>
        <w:t xml:space="preserve"> </w:t>
      </w:r>
    </w:p>
    <w:p w:rsidR="00767A01" w:rsidRPr="00382535" w:rsidRDefault="00767A01" w:rsidP="001A19D5">
      <w:pPr>
        <w:numPr>
          <w:ilvl w:val="1"/>
          <w:numId w:val="1"/>
        </w:numPr>
        <w:jc w:val="both"/>
        <w:rPr>
          <w:sz w:val="18"/>
          <w:szCs w:val="18"/>
        </w:rPr>
      </w:pPr>
      <w:r w:rsidRPr="00382535">
        <w:rPr>
          <w:sz w:val="18"/>
          <w:szCs w:val="18"/>
        </w:rPr>
        <w:t>Не допускается буксировк</w:t>
      </w:r>
      <w:r w:rsidR="00F63015" w:rsidRPr="00382535">
        <w:rPr>
          <w:sz w:val="18"/>
          <w:szCs w:val="18"/>
        </w:rPr>
        <w:t xml:space="preserve">а прицепа полной массой более </w:t>
      </w:r>
      <w:r w:rsidR="00382535" w:rsidRPr="00382535">
        <w:rPr>
          <w:sz w:val="18"/>
          <w:szCs w:val="18"/>
        </w:rPr>
        <w:t>1</w:t>
      </w:r>
      <w:r w:rsidR="00707D7D">
        <w:rPr>
          <w:sz w:val="18"/>
          <w:szCs w:val="18"/>
        </w:rPr>
        <w:t>75</w:t>
      </w:r>
      <w:r w:rsidR="00932070">
        <w:rPr>
          <w:sz w:val="18"/>
          <w:szCs w:val="18"/>
        </w:rPr>
        <w:t>0</w:t>
      </w:r>
      <w:r w:rsidRPr="00382535">
        <w:rPr>
          <w:sz w:val="18"/>
          <w:szCs w:val="18"/>
        </w:rPr>
        <w:t xml:space="preserve"> кг, скорость автопоезда не должна превышать </w:t>
      </w:r>
      <w:r w:rsidR="00EA1A32" w:rsidRPr="00EA1A32">
        <w:rPr>
          <w:sz w:val="18"/>
          <w:szCs w:val="18"/>
        </w:rPr>
        <w:t>9</w:t>
      </w:r>
      <w:r w:rsidRPr="00382535">
        <w:rPr>
          <w:sz w:val="18"/>
          <w:szCs w:val="18"/>
        </w:rPr>
        <w:t>0 км/час.</w:t>
      </w:r>
    </w:p>
    <w:p w:rsidR="00767A01" w:rsidRPr="00382535" w:rsidRDefault="00767A01" w:rsidP="001A19D5">
      <w:pPr>
        <w:numPr>
          <w:ilvl w:val="1"/>
          <w:numId w:val="1"/>
        </w:numPr>
        <w:jc w:val="both"/>
        <w:rPr>
          <w:sz w:val="18"/>
          <w:szCs w:val="18"/>
        </w:rPr>
      </w:pPr>
      <w:r w:rsidRPr="00382535">
        <w:rPr>
          <w:sz w:val="18"/>
          <w:szCs w:val="18"/>
        </w:rPr>
        <w:t xml:space="preserve">Вертикальная статическая нагрузка на сцепной шар не более </w:t>
      </w:r>
      <w:r w:rsidR="00932070">
        <w:rPr>
          <w:sz w:val="18"/>
          <w:szCs w:val="18"/>
        </w:rPr>
        <w:t>75</w:t>
      </w:r>
      <w:r w:rsidR="00EA1A32">
        <w:rPr>
          <w:sz w:val="18"/>
          <w:szCs w:val="18"/>
        </w:rPr>
        <w:t xml:space="preserve"> кг</w:t>
      </w:r>
      <w:r w:rsidRPr="00382535">
        <w:rPr>
          <w:sz w:val="18"/>
          <w:szCs w:val="18"/>
        </w:rPr>
        <w:t>.</w:t>
      </w:r>
    </w:p>
    <w:p w:rsidR="00767A01" w:rsidRPr="00382535" w:rsidRDefault="00767A01" w:rsidP="001A19D5">
      <w:pPr>
        <w:numPr>
          <w:ilvl w:val="1"/>
          <w:numId w:val="1"/>
        </w:numPr>
        <w:jc w:val="both"/>
        <w:rPr>
          <w:sz w:val="18"/>
          <w:szCs w:val="18"/>
        </w:rPr>
      </w:pPr>
      <w:r w:rsidRPr="00382535">
        <w:rPr>
          <w:sz w:val="18"/>
          <w:szCs w:val="18"/>
        </w:rPr>
        <w:t>Работу по монтажу ТСУ рекомендуется проводить в условиях СТО.</w:t>
      </w:r>
    </w:p>
    <w:p w:rsidR="00767A01" w:rsidRPr="00382535" w:rsidRDefault="00767A01" w:rsidP="001A19D5">
      <w:pPr>
        <w:numPr>
          <w:ilvl w:val="1"/>
          <w:numId w:val="1"/>
        </w:numPr>
        <w:jc w:val="both"/>
        <w:rPr>
          <w:sz w:val="18"/>
          <w:szCs w:val="18"/>
        </w:rPr>
      </w:pPr>
      <w:r w:rsidRPr="00382535">
        <w:rPr>
          <w:sz w:val="18"/>
          <w:szCs w:val="18"/>
        </w:rPr>
        <w:t>При каждом ТО необходимо проводить подтяжку резьбовых соединений.</w:t>
      </w:r>
    </w:p>
    <w:p w:rsidR="00767A01" w:rsidRPr="00382535" w:rsidRDefault="00767A01" w:rsidP="001A19D5">
      <w:pPr>
        <w:numPr>
          <w:ilvl w:val="1"/>
          <w:numId w:val="1"/>
        </w:numPr>
        <w:jc w:val="both"/>
        <w:rPr>
          <w:b/>
          <w:sz w:val="18"/>
          <w:szCs w:val="18"/>
        </w:rPr>
      </w:pPr>
      <w:r w:rsidRPr="00382535">
        <w:rPr>
          <w:b/>
          <w:sz w:val="18"/>
          <w:szCs w:val="18"/>
        </w:rPr>
        <w:t>Изготовитель не несет ответственности за безопасность и надежность работы ТСУ при изменении потребителем его конструкции и при нарушении правил его эксплуатации.</w:t>
      </w:r>
    </w:p>
    <w:p w:rsidR="00767A01" w:rsidRPr="00F67681" w:rsidRDefault="00767A01" w:rsidP="00F67681">
      <w:pPr>
        <w:pStyle w:val="a5"/>
        <w:numPr>
          <w:ilvl w:val="0"/>
          <w:numId w:val="1"/>
        </w:numPr>
        <w:rPr>
          <w:b/>
          <w:sz w:val="20"/>
          <w:szCs w:val="20"/>
        </w:rPr>
      </w:pPr>
      <w:r w:rsidRPr="00F67681">
        <w:rPr>
          <w:b/>
          <w:sz w:val="14"/>
          <w:szCs w:val="14"/>
        </w:rPr>
        <w:br w:type="page"/>
      </w:r>
      <w:r w:rsidRPr="00F67681">
        <w:rPr>
          <w:b/>
          <w:sz w:val="20"/>
          <w:szCs w:val="20"/>
        </w:rPr>
        <w:lastRenderedPageBreak/>
        <w:t>ТЕХНИЧЕСКИЕ ХАРАКТЕРИСТИКИ</w:t>
      </w:r>
    </w:p>
    <w:p w:rsidR="00F67681" w:rsidRPr="00F67681" w:rsidRDefault="00F67681" w:rsidP="00F67681">
      <w:pPr>
        <w:rPr>
          <w:b/>
          <w:sz w:val="20"/>
          <w:szCs w:val="20"/>
        </w:rPr>
      </w:pPr>
    </w:p>
    <w:tbl>
      <w:tblPr>
        <w:tblW w:w="0" w:type="auto"/>
        <w:tblInd w:w="-108" w:type="dxa"/>
        <w:tblLook w:val="01E0" w:firstRow="1" w:lastRow="1" w:firstColumn="1" w:lastColumn="1" w:noHBand="0" w:noVBand="0"/>
      </w:tblPr>
      <w:tblGrid>
        <w:gridCol w:w="5868"/>
        <w:gridCol w:w="1260"/>
      </w:tblGrid>
      <w:tr w:rsidR="00471BBA" w:rsidRPr="00064B73" w:rsidTr="00313243">
        <w:tc>
          <w:tcPr>
            <w:tcW w:w="5868" w:type="dxa"/>
          </w:tcPr>
          <w:p w:rsidR="00471BBA" w:rsidRPr="00064B73" w:rsidRDefault="00471BBA" w:rsidP="00313243">
            <w:pPr>
              <w:rPr>
                <w:sz w:val="20"/>
                <w:szCs w:val="20"/>
              </w:rPr>
            </w:pPr>
            <w:r w:rsidRPr="00064B73">
              <w:rPr>
                <w:sz w:val="20"/>
                <w:szCs w:val="20"/>
              </w:rPr>
              <w:t>Тип шарнирного соединения</w:t>
            </w:r>
          </w:p>
        </w:tc>
        <w:tc>
          <w:tcPr>
            <w:tcW w:w="1260" w:type="dxa"/>
          </w:tcPr>
          <w:p w:rsidR="00471BBA" w:rsidRPr="00064B73" w:rsidRDefault="00471BBA" w:rsidP="00313243">
            <w:pPr>
              <w:rPr>
                <w:sz w:val="20"/>
                <w:szCs w:val="20"/>
              </w:rPr>
            </w:pPr>
            <w:r w:rsidRPr="00064B73">
              <w:rPr>
                <w:sz w:val="20"/>
                <w:szCs w:val="20"/>
              </w:rPr>
              <w:t>- шаровой</w:t>
            </w:r>
          </w:p>
        </w:tc>
      </w:tr>
      <w:tr w:rsidR="00471BBA" w:rsidRPr="00064B73" w:rsidTr="00313243">
        <w:tc>
          <w:tcPr>
            <w:tcW w:w="5868" w:type="dxa"/>
          </w:tcPr>
          <w:p w:rsidR="00471BBA" w:rsidRPr="00064B73" w:rsidRDefault="00471BBA" w:rsidP="00313243">
            <w:pPr>
              <w:rPr>
                <w:sz w:val="20"/>
                <w:szCs w:val="20"/>
              </w:rPr>
            </w:pPr>
            <w:r w:rsidRPr="00064B73">
              <w:rPr>
                <w:sz w:val="20"/>
                <w:szCs w:val="20"/>
              </w:rPr>
              <w:t>Диаметр сцепного шара</w:t>
            </w:r>
          </w:p>
        </w:tc>
        <w:tc>
          <w:tcPr>
            <w:tcW w:w="1260" w:type="dxa"/>
          </w:tcPr>
          <w:p w:rsidR="00471BBA" w:rsidRPr="00064B73" w:rsidRDefault="00471BBA" w:rsidP="00313243">
            <w:pPr>
              <w:rPr>
                <w:sz w:val="20"/>
                <w:szCs w:val="20"/>
              </w:rPr>
            </w:pPr>
            <w:r w:rsidRPr="00064B73">
              <w:rPr>
                <w:sz w:val="20"/>
                <w:szCs w:val="20"/>
              </w:rPr>
              <w:t xml:space="preserve">-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064B73">
                <w:rPr>
                  <w:sz w:val="20"/>
                  <w:szCs w:val="20"/>
                </w:rPr>
                <w:t>50 мм</w:t>
              </w:r>
            </w:smartTag>
          </w:p>
        </w:tc>
      </w:tr>
      <w:tr w:rsidR="00471BBA" w:rsidRPr="00064B73" w:rsidTr="00313243">
        <w:tc>
          <w:tcPr>
            <w:tcW w:w="5868" w:type="dxa"/>
          </w:tcPr>
          <w:p w:rsidR="00471BBA" w:rsidRPr="00064B73" w:rsidRDefault="00471BBA" w:rsidP="00313243">
            <w:pPr>
              <w:rPr>
                <w:sz w:val="20"/>
                <w:szCs w:val="20"/>
              </w:rPr>
            </w:pPr>
            <w:r w:rsidRPr="00064B73">
              <w:rPr>
                <w:sz w:val="20"/>
                <w:szCs w:val="20"/>
              </w:rPr>
              <w:t>Вертикальная нагрузка на шар S, не более</w:t>
            </w:r>
          </w:p>
        </w:tc>
        <w:tc>
          <w:tcPr>
            <w:tcW w:w="1260" w:type="dxa"/>
          </w:tcPr>
          <w:p w:rsidR="00471BBA" w:rsidRPr="00064B73" w:rsidRDefault="00471BBA" w:rsidP="00313243">
            <w:pPr>
              <w:rPr>
                <w:sz w:val="20"/>
                <w:szCs w:val="20"/>
              </w:rPr>
            </w:pPr>
            <w:r w:rsidRPr="00064B73">
              <w:rPr>
                <w:sz w:val="20"/>
                <w:szCs w:val="20"/>
              </w:rPr>
              <w:t xml:space="preserve">- </w:t>
            </w:r>
            <w:r w:rsidR="00F67681">
              <w:rPr>
                <w:sz w:val="20"/>
                <w:szCs w:val="20"/>
              </w:rPr>
              <w:t>75</w:t>
            </w:r>
            <w:r w:rsidRPr="00064B73">
              <w:rPr>
                <w:sz w:val="20"/>
                <w:szCs w:val="20"/>
              </w:rPr>
              <w:t xml:space="preserve"> кг</w:t>
            </w:r>
          </w:p>
        </w:tc>
      </w:tr>
      <w:tr w:rsidR="00471BBA" w:rsidRPr="00064B73" w:rsidTr="00313243">
        <w:tc>
          <w:tcPr>
            <w:tcW w:w="5868" w:type="dxa"/>
          </w:tcPr>
          <w:p w:rsidR="00471BBA" w:rsidRPr="00064B73" w:rsidRDefault="00471BBA" w:rsidP="00313243">
            <w:pPr>
              <w:rPr>
                <w:sz w:val="20"/>
                <w:szCs w:val="20"/>
              </w:rPr>
            </w:pPr>
            <w:r w:rsidRPr="00064B73">
              <w:rPr>
                <w:sz w:val="20"/>
                <w:szCs w:val="20"/>
              </w:rPr>
              <w:t>Технически допустимая масса тягача T</w:t>
            </w:r>
          </w:p>
        </w:tc>
        <w:tc>
          <w:tcPr>
            <w:tcW w:w="1260" w:type="dxa"/>
          </w:tcPr>
          <w:p w:rsidR="00471BBA" w:rsidRPr="00064B73" w:rsidRDefault="00471BBA" w:rsidP="00313243">
            <w:pPr>
              <w:rPr>
                <w:sz w:val="20"/>
                <w:szCs w:val="20"/>
              </w:rPr>
            </w:pPr>
            <w:r w:rsidRPr="00064B73">
              <w:rPr>
                <w:sz w:val="20"/>
                <w:szCs w:val="20"/>
              </w:rPr>
              <w:t xml:space="preserve">- </w:t>
            </w:r>
            <w:r w:rsidR="00F04019">
              <w:rPr>
                <w:sz w:val="20"/>
                <w:szCs w:val="20"/>
              </w:rPr>
              <w:t>2100</w:t>
            </w:r>
            <w:r w:rsidRPr="00064B73">
              <w:rPr>
                <w:sz w:val="20"/>
                <w:szCs w:val="20"/>
              </w:rPr>
              <w:t xml:space="preserve"> кг</w:t>
            </w:r>
          </w:p>
        </w:tc>
      </w:tr>
      <w:tr w:rsidR="00471BBA" w:rsidRPr="00064B73" w:rsidTr="00313243">
        <w:tc>
          <w:tcPr>
            <w:tcW w:w="5868" w:type="dxa"/>
          </w:tcPr>
          <w:p w:rsidR="00471BBA" w:rsidRPr="00064B73" w:rsidRDefault="00471BBA" w:rsidP="00313243">
            <w:pPr>
              <w:rPr>
                <w:sz w:val="20"/>
                <w:szCs w:val="20"/>
              </w:rPr>
            </w:pPr>
            <w:r w:rsidRPr="00064B73">
              <w:rPr>
                <w:sz w:val="20"/>
                <w:szCs w:val="20"/>
              </w:rPr>
              <w:t xml:space="preserve">Полная масса буксируемого прицепа </w:t>
            </w:r>
            <w:r w:rsidRPr="00064B73">
              <w:rPr>
                <w:sz w:val="20"/>
                <w:szCs w:val="20"/>
                <w:lang w:val="en-US"/>
              </w:rPr>
              <w:t>C</w:t>
            </w:r>
            <w:r w:rsidRPr="00064B73">
              <w:rPr>
                <w:sz w:val="20"/>
                <w:szCs w:val="20"/>
              </w:rPr>
              <w:t>, не более</w:t>
            </w:r>
          </w:p>
        </w:tc>
        <w:tc>
          <w:tcPr>
            <w:tcW w:w="1260" w:type="dxa"/>
          </w:tcPr>
          <w:p w:rsidR="00471BBA" w:rsidRPr="00064B73" w:rsidRDefault="00471BBA" w:rsidP="00313243">
            <w:pPr>
              <w:rPr>
                <w:sz w:val="20"/>
                <w:szCs w:val="20"/>
              </w:rPr>
            </w:pPr>
            <w:r w:rsidRPr="00064B73">
              <w:rPr>
                <w:sz w:val="20"/>
                <w:szCs w:val="20"/>
              </w:rPr>
              <w:t xml:space="preserve">- </w:t>
            </w:r>
            <w:r w:rsidR="00F67681">
              <w:rPr>
                <w:sz w:val="20"/>
                <w:szCs w:val="20"/>
              </w:rPr>
              <w:t>1750</w:t>
            </w:r>
            <w:r w:rsidRPr="00064B73">
              <w:rPr>
                <w:sz w:val="20"/>
                <w:szCs w:val="20"/>
              </w:rPr>
              <w:t xml:space="preserve"> кг</w:t>
            </w:r>
          </w:p>
        </w:tc>
      </w:tr>
      <w:tr w:rsidR="00471BBA" w:rsidRPr="00064B73" w:rsidTr="00313243">
        <w:tc>
          <w:tcPr>
            <w:tcW w:w="5868" w:type="dxa"/>
          </w:tcPr>
          <w:p w:rsidR="00471BBA" w:rsidRPr="00064B73" w:rsidRDefault="00471BBA" w:rsidP="00313243">
            <w:pPr>
              <w:rPr>
                <w:sz w:val="20"/>
                <w:szCs w:val="20"/>
              </w:rPr>
            </w:pPr>
            <w:r w:rsidRPr="00064B73">
              <w:rPr>
                <w:sz w:val="20"/>
                <w:szCs w:val="20"/>
              </w:rPr>
              <w:t>Параметр D</w:t>
            </w:r>
            <w:r w:rsidRPr="00064B73">
              <w:rPr>
                <w:sz w:val="20"/>
                <w:szCs w:val="20"/>
                <w:lang w:val="en-US"/>
              </w:rPr>
              <w:t>c</w:t>
            </w:r>
            <w:r w:rsidRPr="00064B73">
              <w:rPr>
                <w:sz w:val="20"/>
                <w:szCs w:val="20"/>
              </w:rPr>
              <w:t>, не более</w:t>
            </w:r>
          </w:p>
        </w:tc>
        <w:tc>
          <w:tcPr>
            <w:tcW w:w="1260" w:type="dxa"/>
          </w:tcPr>
          <w:p w:rsidR="00471BBA" w:rsidRPr="00064B73" w:rsidRDefault="00471BBA" w:rsidP="00313243">
            <w:pPr>
              <w:rPr>
                <w:sz w:val="20"/>
                <w:szCs w:val="20"/>
              </w:rPr>
            </w:pPr>
            <w:r w:rsidRPr="00064B73">
              <w:rPr>
                <w:sz w:val="20"/>
                <w:szCs w:val="20"/>
              </w:rPr>
              <w:t xml:space="preserve">-  </w:t>
            </w:r>
            <w:r w:rsidR="00A250B4">
              <w:rPr>
                <w:sz w:val="20"/>
                <w:szCs w:val="20"/>
              </w:rPr>
              <w:t xml:space="preserve">9,36 </w:t>
            </w:r>
            <w:r w:rsidRPr="00064B73">
              <w:rPr>
                <w:sz w:val="20"/>
                <w:szCs w:val="20"/>
              </w:rPr>
              <w:t>кН</w:t>
            </w:r>
          </w:p>
        </w:tc>
      </w:tr>
      <w:tr w:rsidR="00471BBA" w:rsidRPr="00064B73" w:rsidTr="00313243">
        <w:tc>
          <w:tcPr>
            <w:tcW w:w="5868" w:type="dxa"/>
          </w:tcPr>
          <w:p w:rsidR="00471BBA" w:rsidRPr="00064B73" w:rsidRDefault="00471BBA" w:rsidP="00313243">
            <w:pPr>
              <w:rPr>
                <w:sz w:val="20"/>
                <w:szCs w:val="20"/>
              </w:rPr>
            </w:pPr>
            <w:r w:rsidRPr="00064B73">
              <w:rPr>
                <w:sz w:val="20"/>
                <w:szCs w:val="20"/>
              </w:rPr>
              <w:t xml:space="preserve">Масса ТСУ, не более </w:t>
            </w:r>
          </w:p>
        </w:tc>
        <w:tc>
          <w:tcPr>
            <w:tcW w:w="1260" w:type="dxa"/>
          </w:tcPr>
          <w:p w:rsidR="00471BBA" w:rsidRPr="00064B73" w:rsidRDefault="00471BBA" w:rsidP="00313243">
            <w:pPr>
              <w:rPr>
                <w:sz w:val="20"/>
                <w:szCs w:val="20"/>
              </w:rPr>
            </w:pPr>
            <w:r w:rsidRPr="00064B73">
              <w:rPr>
                <w:sz w:val="20"/>
                <w:szCs w:val="20"/>
              </w:rPr>
              <w:t xml:space="preserve">- </w:t>
            </w:r>
            <w:r w:rsidRPr="00064B73">
              <w:rPr>
                <w:sz w:val="20"/>
                <w:szCs w:val="20"/>
                <w:lang w:val="en-US"/>
              </w:rPr>
              <w:t>19</w:t>
            </w:r>
            <w:r w:rsidRPr="00064B73">
              <w:rPr>
                <w:sz w:val="20"/>
                <w:szCs w:val="20"/>
              </w:rPr>
              <w:t>,</w:t>
            </w:r>
            <w:r w:rsidRPr="00064B73">
              <w:rPr>
                <w:sz w:val="20"/>
                <w:szCs w:val="20"/>
                <w:lang w:val="en-US"/>
              </w:rPr>
              <w:t>5</w:t>
            </w:r>
            <w:r w:rsidRPr="00064B73">
              <w:rPr>
                <w:sz w:val="20"/>
                <w:szCs w:val="20"/>
              </w:rPr>
              <w:t xml:space="preserve"> кг</w:t>
            </w:r>
          </w:p>
        </w:tc>
      </w:tr>
    </w:tbl>
    <w:p w:rsidR="00767A01" w:rsidRPr="00CB5EA8" w:rsidRDefault="00767A01" w:rsidP="00767A01">
      <w:pPr>
        <w:rPr>
          <w:sz w:val="20"/>
          <w:szCs w:val="20"/>
        </w:rPr>
      </w:pPr>
    </w:p>
    <w:p w:rsidR="00767A01" w:rsidRPr="00E020FD" w:rsidRDefault="00767A01" w:rsidP="00767A01">
      <w:pPr>
        <w:rPr>
          <w:b/>
          <w:sz w:val="20"/>
          <w:szCs w:val="20"/>
          <w:lang w:val="en-US"/>
        </w:rPr>
      </w:pPr>
      <w:r w:rsidRPr="00E020FD">
        <w:rPr>
          <w:b/>
          <w:sz w:val="20"/>
          <w:szCs w:val="20"/>
        </w:rPr>
        <w:t>3 КОМПЛЕКТ ПОСТАВКИ</w:t>
      </w:r>
    </w:p>
    <w:p w:rsidR="00767A01" w:rsidRPr="00C712AD" w:rsidRDefault="00767A01" w:rsidP="00767A01">
      <w:pPr>
        <w:rPr>
          <w:b/>
          <w:sz w:val="16"/>
          <w:szCs w:val="16"/>
        </w:rPr>
      </w:pPr>
    </w:p>
    <w:tbl>
      <w:tblPr>
        <w:tblW w:w="6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5303"/>
        <w:gridCol w:w="1076"/>
      </w:tblGrid>
      <w:tr w:rsidR="00453416" w:rsidRPr="00E020FD" w:rsidTr="00872F69">
        <w:trPr>
          <w:trHeight w:val="50"/>
        </w:trPr>
        <w:tc>
          <w:tcPr>
            <w:tcW w:w="562" w:type="dxa"/>
          </w:tcPr>
          <w:p w:rsidR="00453416" w:rsidRPr="00E020FD" w:rsidRDefault="00453416" w:rsidP="00D05869">
            <w:pPr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03" w:type="dxa"/>
          </w:tcPr>
          <w:p w:rsidR="00014C72" w:rsidRPr="00E020FD" w:rsidRDefault="00453416" w:rsidP="00707D7D">
            <w:pPr>
              <w:rPr>
                <w:sz w:val="20"/>
                <w:szCs w:val="20"/>
                <w:lang w:val="en-US"/>
              </w:rPr>
            </w:pPr>
            <w:r w:rsidRPr="00E020FD">
              <w:rPr>
                <w:sz w:val="20"/>
                <w:szCs w:val="20"/>
              </w:rPr>
              <w:t xml:space="preserve">ТСУ </w:t>
            </w:r>
            <w:r w:rsidR="00707D7D" w:rsidRPr="00E020FD">
              <w:rPr>
                <w:sz w:val="20"/>
                <w:szCs w:val="20"/>
                <w:lang w:val="en-US"/>
              </w:rPr>
              <w:t>MAZDA CX-5</w:t>
            </w:r>
          </w:p>
        </w:tc>
        <w:tc>
          <w:tcPr>
            <w:tcW w:w="1076" w:type="dxa"/>
          </w:tcPr>
          <w:p w:rsidR="00453416" w:rsidRPr="00E020FD" w:rsidRDefault="00453416" w:rsidP="00767A01">
            <w:pPr>
              <w:rPr>
                <w:sz w:val="20"/>
                <w:szCs w:val="20"/>
              </w:rPr>
            </w:pPr>
            <w:r w:rsidRPr="00E020FD">
              <w:rPr>
                <w:sz w:val="20"/>
                <w:szCs w:val="20"/>
              </w:rPr>
              <w:t>- 1 шт.</w:t>
            </w:r>
          </w:p>
        </w:tc>
      </w:tr>
      <w:tr w:rsidR="0040017D" w:rsidRPr="00E020FD" w:rsidTr="00872F69">
        <w:tc>
          <w:tcPr>
            <w:tcW w:w="562" w:type="dxa"/>
          </w:tcPr>
          <w:p w:rsidR="0040017D" w:rsidRPr="00E020FD" w:rsidRDefault="0040017D" w:rsidP="00D05869">
            <w:pPr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03" w:type="dxa"/>
          </w:tcPr>
          <w:p w:rsidR="0040017D" w:rsidRPr="00E020FD" w:rsidRDefault="005515FA" w:rsidP="00767A01">
            <w:pPr>
              <w:rPr>
                <w:sz w:val="20"/>
                <w:szCs w:val="20"/>
              </w:rPr>
            </w:pPr>
            <w:r w:rsidRPr="00E020FD">
              <w:rPr>
                <w:sz w:val="20"/>
                <w:szCs w:val="20"/>
              </w:rPr>
              <w:t>Шар</w:t>
            </w:r>
          </w:p>
        </w:tc>
        <w:tc>
          <w:tcPr>
            <w:tcW w:w="1076" w:type="dxa"/>
          </w:tcPr>
          <w:p w:rsidR="0040017D" w:rsidRPr="00E020FD" w:rsidRDefault="0040017D" w:rsidP="005C7CF1">
            <w:pPr>
              <w:rPr>
                <w:sz w:val="20"/>
                <w:szCs w:val="20"/>
              </w:rPr>
            </w:pPr>
            <w:r w:rsidRPr="00E020FD">
              <w:rPr>
                <w:sz w:val="20"/>
                <w:szCs w:val="20"/>
              </w:rPr>
              <w:t>- 1 шт.</w:t>
            </w:r>
          </w:p>
        </w:tc>
      </w:tr>
      <w:tr w:rsidR="00BC0B80" w:rsidRPr="00652B48" w:rsidTr="00872F69">
        <w:tc>
          <w:tcPr>
            <w:tcW w:w="562" w:type="dxa"/>
          </w:tcPr>
          <w:p w:rsidR="00BC0B80" w:rsidRPr="00E020FD" w:rsidRDefault="00BC0B80" w:rsidP="00D05869">
            <w:pPr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03" w:type="dxa"/>
          </w:tcPr>
          <w:p w:rsidR="00BC0B80" w:rsidRPr="00E020FD" w:rsidRDefault="005515FA" w:rsidP="005515FA">
            <w:pPr>
              <w:rPr>
                <w:sz w:val="20"/>
                <w:szCs w:val="20"/>
              </w:rPr>
            </w:pPr>
            <w:r w:rsidRPr="00E020FD">
              <w:rPr>
                <w:sz w:val="20"/>
                <w:szCs w:val="20"/>
              </w:rPr>
              <w:t xml:space="preserve">Кронштейн левый </w:t>
            </w:r>
          </w:p>
        </w:tc>
        <w:tc>
          <w:tcPr>
            <w:tcW w:w="1076" w:type="dxa"/>
          </w:tcPr>
          <w:p w:rsidR="00BC0B80" w:rsidRPr="00E020FD" w:rsidRDefault="00BC0B80" w:rsidP="005C7CF1">
            <w:pPr>
              <w:rPr>
                <w:sz w:val="20"/>
                <w:szCs w:val="20"/>
              </w:rPr>
            </w:pPr>
            <w:r w:rsidRPr="00E020FD">
              <w:rPr>
                <w:sz w:val="20"/>
                <w:szCs w:val="20"/>
              </w:rPr>
              <w:t>- 1 шт.</w:t>
            </w:r>
          </w:p>
        </w:tc>
      </w:tr>
      <w:tr w:rsidR="00BC0B80" w:rsidRPr="00E020FD" w:rsidTr="00872F69">
        <w:tc>
          <w:tcPr>
            <w:tcW w:w="562" w:type="dxa"/>
          </w:tcPr>
          <w:p w:rsidR="00BC0B80" w:rsidRPr="00E020FD" w:rsidRDefault="00BC0B80" w:rsidP="00D05869">
            <w:pPr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03" w:type="dxa"/>
          </w:tcPr>
          <w:p w:rsidR="00BC0B80" w:rsidRPr="00E020FD" w:rsidRDefault="005515FA" w:rsidP="00767A01">
            <w:pPr>
              <w:rPr>
                <w:sz w:val="20"/>
                <w:szCs w:val="20"/>
              </w:rPr>
            </w:pPr>
            <w:r w:rsidRPr="00E020FD">
              <w:rPr>
                <w:sz w:val="20"/>
                <w:szCs w:val="20"/>
              </w:rPr>
              <w:t>Кронштейн правый</w:t>
            </w:r>
          </w:p>
        </w:tc>
        <w:tc>
          <w:tcPr>
            <w:tcW w:w="1076" w:type="dxa"/>
          </w:tcPr>
          <w:p w:rsidR="00BC0B80" w:rsidRPr="00E020FD" w:rsidRDefault="00BC0B80" w:rsidP="005C7CF1">
            <w:pPr>
              <w:rPr>
                <w:sz w:val="20"/>
                <w:szCs w:val="20"/>
              </w:rPr>
            </w:pPr>
            <w:r w:rsidRPr="00E020FD">
              <w:rPr>
                <w:sz w:val="20"/>
                <w:szCs w:val="20"/>
              </w:rPr>
              <w:t>- 1 шт.</w:t>
            </w:r>
          </w:p>
        </w:tc>
      </w:tr>
      <w:tr w:rsidR="001F0950" w:rsidRPr="00E020FD" w:rsidTr="00872F69">
        <w:tc>
          <w:tcPr>
            <w:tcW w:w="562" w:type="dxa"/>
          </w:tcPr>
          <w:p w:rsidR="001F0950" w:rsidRPr="00E020FD" w:rsidRDefault="001F0950" w:rsidP="00D05869">
            <w:pPr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03" w:type="dxa"/>
          </w:tcPr>
          <w:p w:rsidR="001F0950" w:rsidRPr="00E020FD" w:rsidRDefault="005515FA" w:rsidP="008358EE">
            <w:pPr>
              <w:rPr>
                <w:sz w:val="20"/>
                <w:szCs w:val="20"/>
              </w:rPr>
            </w:pPr>
            <w:proofErr w:type="spellStart"/>
            <w:r w:rsidRPr="00E020FD">
              <w:rPr>
                <w:sz w:val="20"/>
                <w:szCs w:val="20"/>
              </w:rPr>
              <w:t>Подрозетник</w:t>
            </w:r>
            <w:proofErr w:type="spellEnd"/>
          </w:p>
        </w:tc>
        <w:tc>
          <w:tcPr>
            <w:tcW w:w="1076" w:type="dxa"/>
          </w:tcPr>
          <w:p w:rsidR="001F0950" w:rsidRPr="00E020FD" w:rsidRDefault="001F0950" w:rsidP="00BC0B80">
            <w:pPr>
              <w:rPr>
                <w:sz w:val="20"/>
                <w:szCs w:val="20"/>
              </w:rPr>
            </w:pPr>
            <w:r w:rsidRPr="00E020FD">
              <w:rPr>
                <w:sz w:val="20"/>
                <w:szCs w:val="20"/>
              </w:rPr>
              <w:t xml:space="preserve">- </w:t>
            </w:r>
            <w:r w:rsidRPr="00E020FD">
              <w:rPr>
                <w:sz w:val="20"/>
                <w:szCs w:val="20"/>
                <w:lang w:val="en-US"/>
              </w:rPr>
              <w:t>2</w:t>
            </w:r>
            <w:r w:rsidRPr="00E020FD">
              <w:rPr>
                <w:sz w:val="20"/>
                <w:szCs w:val="20"/>
              </w:rPr>
              <w:t xml:space="preserve"> шт.</w:t>
            </w:r>
          </w:p>
        </w:tc>
      </w:tr>
      <w:tr w:rsidR="0040017D" w:rsidRPr="00631DDC" w:rsidTr="00872F69">
        <w:tc>
          <w:tcPr>
            <w:tcW w:w="562" w:type="dxa"/>
          </w:tcPr>
          <w:p w:rsidR="0040017D" w:rsidRPr="00E020FD" w:rsidRDefault="0040017D" w:rsidP="00D05869">
            <w:pPr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03" w:type="dxa"/>
          </w:tcPr>
          <w:p w:rsidR="0040017D" w:rsidRPr="00E020FD" w:rsidRDefault="00D75165" w:rsidP="005515FA">
            <w:pPr>
              <w:rPr>
                <w:sz w:val="20"/>
                <w:szCs w:val="20"/>
              </w:rPr>
            </w:pPr>
            <w:r w:rsidRPr="00E020FD">
              <w:rPr>
                <w:bCs/>
                <w:color w:val="000000"/>
                <w:sz w:val="20"/>
                <w:szCs w:val="20"/>
              </w:rPr>
              <w:t>Болт М12х</w:t>
            </w:r>
            <w:r w:rsidR="005515FA" w:rsidRPr="00E020FD">
              <w:rPr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76" w:type="dxa"/>
          </w:tcPr>
          <w:p w:rsidR="0040017D" w:rsidRPr="00E020FD" w:rsidRDefault="00D75165" w:rsidP="005515FA">
            <w:pPr>
              <w:rPr>
                <w:sz w:val="20"/>
                <w:szCs w:val="20"/>
              </w:rPr>
            </w:pPr>
            <w:r w:rsidRPr="00E020FD">
              <w:rPr>
                <w:sz w:val="20"/>
                <w:szCs w:val="20"/>
              </w:rPr>
              <w:t xml:space="preserve">- </w:t>
            </w:r>
            <w:r w:rsidR="00EF157E">
              <w:rPr>
                <w:sz w:val="20"/>
                <w:szCs w:val="20"/>
              </w:rPr>
              <w:t>6</w:t>
            </w:r>
            <w:r w:rsidRPr="00E020FD">
              <w:rPr>
                <w:sz w:val="20"/>
                <w:szCs w:val="20"/>
              </w:rPr>
              <w:t xml:space="preserve"> шт.</w:t>
            </w:r>
          </w:p>
        </w:tc>
      </w:tr>
      <w:tr w:rsidR="0040017D" w:rsidRPr="00E020FD" w:rsidTr="00872F69">
        <w:tc>
          <w:tcPr>
            <w:tcW w:w="562" w:type="dxa"/>
          </w:tcPr>
          <w:p w:rsidR="0040017D" w:rsidRPr="00E020FD" w:rsidRDefault="0040017D" w:rsidP="00D05869">
            <w:pPr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03" w:type="dxa"/>
            <w:vAlign w:val="bottom"/>
          </w:tcPr>
          <w:p w:rsidR="0040017D" w:rsidRPr="00E020FD" w:rsidRDefault="0040017D" w:rsidP="00700652">
            <w:pPr>
              <w:rPr>
                <w:bCs/>
                <w:color w:val="000000"/>
                <w:sz w:val="20"/>
                <w:szCs w:val="20"/>
              </w:rPr>
            </w:pPr>
            <w:r w:rsidRPr="00E020FD">
              <w:rPr>
                <w:bCs/>
                <w:color w:val="000000"/>
                <w:sz w:val="20"/>
                <w:szCs w:val="20"/>
              </w:rPr>
              <w:t>Болт М12х</w:t>
            </w:r>
            <w:r w:rsidR="005515FA" w:rsidRPr="00E020FD">
              <w:rPr>
                <w:bCs/>
                <w:color w:val="000000"/>
                <w:sz w:val="20"/>
                <w:szCs w:val="20"/>
              </w:rPr>
              <w:t>1,25х</w:t>
            </w:r>
            <w:r w:rsidR="00700652" w:rsidRPr="00E020FD">
              <w:rPr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76" w:type="dxa"/>
          </w:tcPr>
          <w:p w:rsidR="0040017D" w:rsidRPr="00E020FD" w:rsidRDefault="0040017D" w:rsidP="00700652">
            <w:pPr>
              <w:rPr>
                <w:sz w:val="20"/>
                <w:szCs w:val="20"/>
              </w:rPr>
            </w:pPr>
            <w:r w:rsidRPr="00E020FD">
              <w:rPr>
                <w:sz w:val="20"/>
                <w:szCs w:val="20"/>
              </w:rPr>
              <w:t>-</w:t>
            </w:r>
            <w:r w:rsidR="00BC0B80" w:rsidRPr="00E020FD">
              <w:rPr>
                <w:sz w:val="20"/>
                <w:szCs w:val="20"/>
              </w:rPr>
              <w:t xml:space="preserve"> </w:t>
            </w:r>
            <w:r w:rsidR="00700652" w:rsidRPr="00E020FD">
              <w:rPr>
                <w:sz w:val="20"/>
                <w:szCs w:val="20"/>
              </w:rPr>
              <w:t>4</w:t>
            </w:r>
            <w:r w:rsidR="00D75165" w:rsidRPr="00E020FD">
              <w:rPr>
                <w:sz w:val="20"/>
                <w:szCs w:val="20"/>
              </w:rPr>
              <w:t xml:space="preserve"> </w:t>
            </w:r>
            <w:r w:rsidRPr="00E020FD">
              <w:rPr>
                <w:sz w:val="20"/>
                <w:szCs w:val="20"/>
              </w:rPr>
              <w:t>шт.</w:t>
            </w:r>
          </w:p>
        </w:tc>
      </w:tr>
      <w:tr w:rsidR="0040017D" w:rsidRPr="00E020FD" w:rsidTr="00872F69">
        <w:tc>
          <w:tcPr>
            <w:tcW w:w="562" w:type="dxa"/>
          </w:tcPr>
          <w:p w:rsidR="0040017D" w:rsidRPr="00E020FD" w:rsidRDefault="0040017D" w:rsidP="00D05869">
            <w:pPr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03" w:type="dxa"/>
            <w:vAlign w:val="bottom"/>
          </w:tcPr>
          <w:p w:rsidR="0040017D" w:rsidRPr="00E020FD" w:rsidRDefault="00D75165">
            <w:pPr>
              <w:rPr>
                <w:bCs/>
                <w:color w:val="000000"/>
                <w:sz w:val="20"/>
                <w:szCs w:val="20"/>
              </w:rPr>
            </w:pPr>
            <w:r w:rsidRPr="00E020FD">
              <w:rPr>
                <w:bCs/>
                <w:color w:val="000000"/>
                <w:sz w:val="20"/>
                <w:szCs w:val="20"/>
              </w:rPr>
              <w:t>Болт М12х1,25x70</w:t>
            </w:r>
          </w:p>
        </w:tc>
        <w:tc>
          <w:tcPr>
            <w:tcW w:w="1076" w:type="dxa"/>
          </w:tcPr>
          <w:p w:rsidR="0040017D" w:rsidRPr="00E020FD" w:rsidRDefault="00D75165" w:rsidP="00EF4608">
            <w:pPr>
              <w:rPr>
                <w:sz w:val="20"/>
                <w:szCs w:val="20"/>
              </w:rPr>
            </w:pPr>
            <w:r w:rsidRPr="00E020FD">
              <w:rPr>
                <w:sz w:val="20"/>
                <w:szCs w:val="20"/>
              </w:rPr>
              <w:t xml:space="preserve">- </w:t>
            </w:r>
            <w:r w:rsidR="00EF4608" w:rsidRPr="00E020FD">
              <w:rPr>
                <w:sz w:val="20"/>
                <w:szCs w:val="20"/>
              </w:rPr>
              <w:t>2</w:t>
            </w:r>
            <w:r w:rsidRPr="00E020FD">
              <w:rPr>
                <w:sz w:val="20"/>
                <w:szCs w:val="20"/>
              </w:rPr>
              <w:t xml:space="preserve"> шт.</w:t>
            </w:r>
          </w:p>
        </w:tc>
      </w:tr>
      <w:tr w:rsidR="0040017D" w:rsidRPr="00E020FD" w:rsidTr="00872F69">
        <w:tc>
          <w:tcPr>
            <w:tcW w:w="562" w:type="dxa"/>
          </w:tcPr>
          <w:p w:rsidR="0040017D" w:rsidRPr="00E020FD" w:rsidRDefault="0040017D" w:rsidP="00D05869">
            <w:pPr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03" w:type="dxa"/>
            <w:vAlign w:val="bottom"/>
          </w:tcPr>
          <w:p w:rsidR="0040017D" w:rsidRPr="00E020FD" w:rsidRDefault="0040017D">
            <w:pPr>
              <w:rPr>
                <w:bCs/>
                <w:color w:val="000000"/>
                <w:sz w:val="20"/>
                <w:szCs w:val="20"/>
              </w:rPr>
            </w:pPr>
            <w:r w:rsidRPr="00E020FD">
              <w:rPr>
                <w:bCs/>
                <w:color w:val="000000"/>
                <w:sz w:val="20"/>
                <w:szCs w:val="20"/>
              </w:rPr>
              <w:t>Гайка М12</w:t>
            </w:r>
          </w:p>
        </w:tc>
        <w:tc>
          <w:tcPr>
            <w:tcW w:w="1076" w:type="dxa"/>
          </w:tcPr>
          <w:p w:rsidR="0040017D" w:rsidRPr="00E020FD" w:rsidRDefault="0040017D" w:rsidP="005515FA">
            <w:pPr>
              <w:rPr>
                <w:sz w:val="20"/>
                <w:szCs w:val="20"/>
              </w:rPr>
            </w:pPr>
            <w:r w:rsidRPr="00E020FD">
              <w:rPr>
                <w:sz w:val="20"/>
                <w:szCs w:val="20"/>
              </w:rPr>
              <w:t xml:space="preserve">- </w:t>
            </w:r>
            <w:r w:rsidR="005515FA" w:rsidRPr="00E020FD">
              <w:rPr>
                <w:sz w:val="20"/>
                <w:szCs w:val="20"/>
              </w:rPr>
              <w:t>2</w:t>
            </w:r>
            <w:r w:rsidRPr="00E020FD">
              <w:rPr>
                <w:sz w:val="20"/>
                <w:szCs w:val="20"/>
              </w:rPr>
              <w:t xml:space="preserve"> шт.</w:t>
            </w:r>
          </w:p>
        </w:tc>
      </w:tr>
      <w:tr w:rsidR="005515FA" w:rsidRPr="00E020FD" w:rsidTr="00872F69">
        <w:tc>
          <w:tcPr>
            <w:tcW w:w="562" w:type="dxa"/>
          </w:tcPr>
          <w:p w:rsidR="005515FA" w:rsidRPr="00E020FD" w:rsidRDefault="005515FA" w:rsidP="00D05869">
            <w:pPr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03" w:type="dxa"/>
            <w:vAlign w:val="bottom"/>
          </w:tcPr>
          <w:p w:rsidR="005515FA" w:rsidRPr="00E020FD" w:rsidRDefault="002E2BDF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Закладной элемент</w:t>
            </w:r>
          </w:p>
        </w:tc>
        <w:tc>
          <w:tcPr>
            <w:tcW w:w="1076" w:type="dxa"/>
          </w:tcPr>
          <w:p w:rsidR="005515FA" w:rsidRPr="00E020FD" w:rsidRDefault="005515FA" w:rsidP="00700652">
            <w:pPr>
              <w:rPr>
                <w:sz w:val="20"/>
                <w:szCs w:val="20"/>
              </w:rPr>
            </w:pPr>
            <w:r w:rsidRPr="00E020FD">
              <w:rPr>
                <w:sz w:val="20"/>
                <w:szCs w:val="20"/>
              </w:rPr>
              <w:t>- 2 шт.</w:t>
            </w:r>
          </w:p>
        </w:tc>
      </w:tr>
      <w:tr w:rsidR="0040017D" w:rsidRPr="00E020FD" w:rsidTr="00872F69">
        <w:tc>
          <w:tcPr>
            <w:tcW w:w="562" w:type="dxa"/>
          </w:tcPr>
          <w:p w:rsidR="0040017D" w:rsidRPr="00E020FD" w:rsidRDefault="0040017D" w:rsidP="00D05869">
            <w:pPr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03" w:type="dxa"/>
            <w:vAlign w:val="bottom"/>
          </w:tcPr>
          <w:p w:rsidR="0040017D" w:rsidRPr="00E020FD" w:rsidRDefault="0040017D">
            <w:pPr>
              <w:rPr>
                <w:bCs/>
                <w:color w:val="000000"/>
                <w:sz w:val="20"/>
                <w:szCs w:val="20"/>
              </w:rPr>
            </w:pPr>
            <w:r w:rsidRPr="00E020FD">
              <w:rPr>
                <w:bCs/>
                <w:color w:val="000000"/>
                <w:sz w:val="20"/>
                <w:szCs w:val="20"/>
              </w:rPr>
              <w:t>Гайка М12x1,25 (</w:t>
            </w:r>
            <w:proofErr w:type="spellStart"/>
            <w:r w:rsidRPr="00E020FD">
              <w:rPr>
                <w:bCs/>
                <w:color w:val="000000"/>
                <w:sz w:val="20"/>
                <w:szCs w:val="20"/>
              </w:rPr>
              <w:t>самостоп</w:t>
            </w:r>
            <w:proofErr w:type="spellEnd"/>
            <w:r w:rsidRPr="00E020FD">
              <w:rPr>
                <w:bCs/>
                <w:color w:val="000000"/>
                <w:sz w:val="20"/>
                <w:szCs w:val="20"/>
              </w:rPr>
              <w:t>.)</w:t>
            </w:r>
          </w:p>
        </w:tc>
        <w:tc>
          <w:tcPr>
            <w:tcW w:w="1076" w:type="dxa"/>
          </w:tcPr>
          <w:p w:rsidR="0040017D" w:rsidRPr="00E020FD" w:rsidRDefault="0040017D" w:rsidP="005515FA">
            <w:pPr>
              <w:rPr>
                <w:sz w:val="20"/>
                <w:szCs w:val="20"/>
              </w:rPr>
            </w:pPr>
            <w:r w:rsidRPr="00E020FD">
              <w:rPr>
                <w:sz w:val="20"/>
                <w:szCs w:val="20"/>
              </w:rPr>
              <w:t xml:space="preserve">- </w:t>
            </w:r>
            <w:r w:rsidR="005515FA" w:rsidRPr="00E020FD">
              <w:rPr>
                <w:sz w:val="20"/>
                <w:szCs w:val="20"/>
              </w:rPr>
              <w:t>2</w:t>
            </w:r>
            <w:r w:rsidRPr="00E020FD">
              <w:rPr>
                <w:sz w:val="20"/>
                <w:szCs w:val="20"/>
              </w:rPr>
              <w:t xml:space="preserve"> шт.</w:t>
            </w:r>
          </w:p>
        </w:tc>
      </w:tr>
      <w:tr w:rsidR="00515F2B" w:rsidRPr="00E020FD" w:rsidTr="00872F69">
        <w:tc>
          <w:tcPr>
            <w:tcW w:w="562" w:type="dxa"/>
          </w:tcPr>
          <w:p w:rsidR="00515F2B" w:rsidRPr="00E020FD" w:rsidRDefault="00515F2B" w:rsidP="00D05869">
            <w:pPr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03" w:type="dxa"/>
            <w:vAlign w:val="bottom"/>
          </w:tcPr>
          <w:p w:rsidR="00515F2B" w:rsidRPr="00872F69" w:rsidRDefault="00515F2B">
            <w:pPr>
              <w:rPr>
                <w:bCs/>
                <w:color w:val="000000"/>
                <w:sz w:val="20"/>
                <w:szCs w:val="20"/>
                <w:lang w:val="en-US"/>
              </w:rPr>
            </w:pPr>
            <w:r w:rsidRPr="00E020FD">
              <w:rPr>
                <w:bCs/>
                <w:color w:val="000000"/>
                <w:sz w:val="20"/>
                <w:szCs w:val="20"/>
              </w:rPr>
              <w:t>Шайба Ø12</w:t>
            </w:r>
          </w:p>
        </w:tc>
        <w:tc>
          <w:tcPr>
            <w:tcW w:w="1076" w:type="dxa"/>
          </w:tcPr>
          <w:p w:rsidR="00515F2B" w:rsidRPr="00E020FD" w:rsidRDefault="00515F2B" w:rsidP="005515FA">
            <w:pPr>
              <w:rPr>
                <w:sz w:val="20"/>
                <w:szCs w:val="20"/>
              </w:rPr>
            </w:pPr>
            <w:r w:rsidRPr="00E020FD">
              <w:rPr>
                <w:sz w:val="20"/>
                <w:szCs w:val="20"/>
              </w:rPr>
              <w:t xml:space="preserve">- </w:t>
            </w:r>
            <w:r w:rsidR="00700652" w:rsidRPr="00E020FD">
              <w:rPr>
                <w:sz w:val="20"/>
                <w:szCs w:val="20"/>
              </w:rPr>
              <w:t>1</w:t>
            </w:r>
            <w:r w:rsidR="005515FA" w:rsidRPr="00E020FD">
              <w:rPr>
                <w:sz w:val="20"/>
                <w:szCs w:val="20"/>
              </w:rPr>
              <w:t>0</w:t>
            </w:r>
            <w:r w:rsidRPr="00E020FD">
              <w:rPr>
                <w:sz w:val="20"/>
                <w:szCs w:val="20"/>
              </w:rPr>
              <w:t xml:space="preserve"> шт.</w:t>
            </w:r>
          </w:p>
        </w:tc>
      </w:tr>
      <w:tr w:rsidR="00515F2B" w:rsidRPr="00E020FD" w:rsidTr="00872F69">
        <w:tc>
          <w:tcPr>
            <w:tcW w:w="562" w:type="dxa"/>
          </w:tcPr>
          <w:p w:rsidR="00515F2B" w:rsidRPr="00E020FD" w:rsidRDefault="00515F2B" w:rsidP="00D05869">
            <w:pPr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03" w:type="dxa"/>
            <w:vAlign w:val="bottom"/>
          </w:tcPr>
          <w:p w:rsidR="00515F2B" w:rsidRPr="00E020FD" w:rsidRDefault="00515F2B">
            <w:pPr>
              <w:rPr>
                <w:bCs/>
                <w:color w:val="000000"/>
                <w:sz w:val="20"/>
                <w:szCs w:val="20"/>
              </w:rPr>
            </w:pPr>
            <w:r w:rsidRPr="00E020FD">
              <w:rPr>
                <w:bCs/>
                <w:color w:val="000000"/>
                <w:sz w:val="20"/>
                <w:szCs w:val="20"/>
              </w:rPr>
              <w:t>Шайба пружинная Ø12</w:t>
            </w:r>
          </w:p>
        </w:tc>
        <w:tc>
          <w:tcPr>
            <w:tcW w:w="1076" w:type="dxa"/>
          </w:tcPr>
          <w:p w:rsidR="00515F2B" w:rsidRPr="00E020FD" w:rsidRDefault="00515F2B" w:rsidP="005515FA">
            <w:pPr>
              <w:rPr>
                <w:sz w:val="20"/>
                <w:szCs w:val="20"/>
              </w:rPr>
            </w:pPr>
            <w:r w:rsidRPr="00E020FD">
              <w:rPr>
                <w:sz w:val="20"/>
                <w:szCs w:val="20"/>
              </w:rPr>
              <w:t xml:space="preserve">- </w:t>
            </w:r>
            <w:r w:rsidR="005515FA" w:rsidRPr="00E020FD">
              <w:rPr>
                <w:sz w:val="20"/>
                <w:szCs w:val="20"/>
              </w:rPr>
              <w:t>8</w:t>
            </w:r>
            <w:r w:rsidRPr="00E020FD">
              <w:rPr>
                <w:sz w:val="20"/>
                <w:szCs w:val="20"/>
              </w:rPr>
              <w:t xml:space="preserve"> шт.</w:t>
            </w:r>
          </w:p>
        </w:tc>
      </w:tr>
      <w:tr w:rsidR="00C653F3" w:rsidRPr="00E020FD" w:rsidTr="00872F69">
        <w:tc>
          <w:tcPr>
            <w:tcW w:w="562" w:type="dxa"/>
          </w:tcPr>
          <w:p w:rsidR="00C653F3" w:rsidRPr="00E020FD" w:rsidRDefault="00C653F3" w:rsidP="00D05869">
            <w:pPr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03" w:type="dxa"/>
            <w:vAlign w:val="bottom"/>
          </w:tcPr>
          <w:p w:rsidR="00C653F3" w:rsidRPr="00E020FD" w:rsidRDefault="00C653F3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Сертификат</w:t>
            </w:r>
          </w:p>
        </w:tc>
        <w:tc>
          <w:tcPr>
            <w:tcW w:w="1076" w:type="dxa"/>
          </w:tcPr>
          <w:p w:rsidR="00C653F3" w:rsidRPr="00E020FD" w:rsidRDefault="00C653F3" w:rsidP="005515FA">
            <w:pPr>
              <w:rPr>
                <w:sz w:val="20"/>
                <w:szCs w:val="20"/>
              </w:rPr>
            </w:pPr>
            <w:r w:rsidRPr="00E020FD">
              <w:rPr>
                <w:sz w:val="20"/>
                <w:szCs w:val="20"/>
              </w:rPr>
              <w:t>- 1 шт.</w:t>
            </w:r>
          </w:p>
        </w:tc>
      </w:tr>
      <w:tr w:rsidR="00515F2B" w:rsidRPr="00E020FD" w:rsidTr="00872F69">
        <w:tc>
          <w:tcPr>
            <w:tcW w:w="562" w:type="dxa"/>
          </w:tcPr>
          <w:p w:rsidR="00515F2B" w:rsidRPr="00E020FD" w:rsidRDefault="00515F2B" w:rsidP="00D05869">
            <w:pPr>
              <w:numPr>
                <w:ilvl w:val="0"/>
                <w:numId w:val="9"/>
              </w:numPr>
              <w:rPr>
                <w:sz w:val="20"/>
                <w:szCs w:val="20"/>
              </w:rPr>
            </w:pPr>
          </w:p>
        </w:tc>
        <w:tc>
          <w:tcPr>
            <w:tcW w:w="5303" w:type="dxa"/>
          </w:tcPr>
          <w:p w:rsidR="00515F2B" w:rsidRPr="00E020FD" w:rsidRDefault="00515F2B" w:rsidP="00767A01">
            <w:pPr>
              <w:rPr>
                <w:sz w:val="20"/>
                <w:szCs w:val="20"/>
              </w:rPr>
            </w:pPr>
            <w:r w:rsidRPr="00E020FD">
              <w:rPr>
                <w:sz w:val="20"/>
                <w:szCs w:val="20"/>
              </w:rPr>
              <w:t>Руководство</w:t>
            </w:r>
          </w:p>
        </w:tc>
        <w:tc>
          <w:tcPr>
            <w:tcW w:w="1076" w:type="dxa"/>
          </w:tcPr>
          <w:p w:rsidR="00515F2B" w:rsidRPr="00E020FD" w:rsidRDefault="00515F2B" w:rsidP="00767A01">
            <w:pPr>
              <w:rPr>
                <w:sz w:val="20"/>
                <w:szCs w:val="20"/>
              </w:rPr>
            </w:pPr>
            <w:r w:rsidRPr="00E020FD">
              <w:rPr>
                <w:sz w:val="20"/>
                <w:szCs w:val="20"/>
              </w:rPr>
              <w:t>- 1 шт.</w:t>
            </w:r>
          </w:p>
        </w:tc>
      </w:tr>
    </w:tbl>
    <w:p w:rsidR="009B01F9" w:rsidRDefault="009B01F9" w:rsidP="00767A01">
      <w:pPr>
        <w:rPr>
          <w:b/>
          <w:sz w:val="16"/>
          <w:szCs w:val="16"/>
        </w:rPr>
      </w:pPr>
    </w:p>
    <w:p w:rsidR="00767A01" w:rsidRPr="00CB5EA8" w:rsidRDefault="00767A01" w:rsidP="00767A01">
      <w:pPr>
        <w:rPr>
          <w:b/>
          <w:sz w:val="20"/>
          <w:szCs w:val="20"/>
        </w:rPr>
      </w:pPr>
      <w:r w:rsidRPr="00CB5EA8">
        <w:rPr>
          <w:b/>
          <w:sz w:val="20"/>
          <w:szCs w:val="20"/>
        </w:rPr>
        <w:t>4 УСТАНОВКА ТСУ НА АВТОМОБИЛЬ</w:t>
      </w:r>
      <w:bookmarkStart w:id="0" w:name="_GoBack"/>
      <w:bookmarkEnd w:id="0"/>
    </w:p>
    <w:p w:rsidR="00767A01" w:rsidRPr="00CB5EA8" w:rsidRDefault="00767A01" w:rsidP="00767A01">
      <w:pPr>
        <w:rPr>
          <w:sz w:val="20"/>
          <w:szCs w:val="20"/>
        </w:rPr>
      </w:pPr>
    </w:p>
    <w:p w:rsidR="00B97D14" w:rsidRPr="00343BCC" w:rsidRDefault="00B97D14" w:rsidP="00B97D14">
      <w:pPr>
        <w:ind w:left="113" w:hanging="113"/>
        <w:rPr>
          <w:sz w:val="20"/>
          <w:szCs w:val="20"/>
        </w:rPr>
      </w:pPr>
      <w:r w:rsidRPr="00CB5EA8">
        <w:rPr>
          <w:sz w:val="20"/>
          <w:szCs w:val="20"/>
        </w:rPr>
        <w:t>- Установить автомобиль на подъемник, эстакаду или смотровую яму, приняв все необходимые меры обеспечения безопасности выполняемых работ;</w:t>
      </w:r>
    </w:p>
    <w:p w:rsidR="000616AF" w:rsidRPr="00CB5EA8" w:rsidRDefault="00BF2F67" w:rsidP="000616AF">
      <w:pPr>
        <w:ind w:left="113" w:hanging="113"/>
        <w:rPr>
          <w:sz w:val="20"/>
          <w:szCs w:val="20"/>
        </w:rPr>
      </w:pPr>
      <w:r w:rsidRPr="00CB5EA8">
        <w:rPr>
          <w:sz w:val="20"/>
          <w:szCs w:val="20"/>
        </w:rPr>
        <w:t>- Демонтируйте</w:t>
      </w:r>
      <w:r w:rsidR="00AC7CE4" w:rsidRPr="00CB5EA8">
        <w:rPr>
          <w:sz w:val="20"/>
          <w:szCs w:val="20"/>
        </w:rPr>
        <w:t xml:space="preserve"> </w:t>
      </w:r>
      <w:r w:rsidR="00CB5EA8" w:rsidRPr="00CB5EA8">
        <w:rPr>
          <w:sz w:val="20"/>
          <w:szCs w:val="20"/>
        </w:rPr>
        <w:t xml:space="preserve">задние </w:t>
      </w:r>
      <w:r w:rsidR="00630308" w:rsidRPr="00CB5EA8">
        <w:rPr>
          <w:sz w:val="20"/>
          <w:szCs w:val="20"/>
        </w:rPr>
        <w:t>фонари, бампер</w:t>
      </w:r>
      <w:r w:rsidR="00CB5EA8" w:rsidRPr="00CB5EA8">
        <w:rPr>
          <w:sz w:val="20"/>
          <w:szCs w:val="20"/>
        </w:rPr>
        <w:t xml:space="preserve"> и усилитель бампера</w:t>
      </w:r>
      <w:r w:rsidRPr="00CB5EA8">
        <w:rPr>
          <w:sz w:val="20"/>
          <w:szCs w:val="20"/>
        </w:rPr>
        <w:t>;</w:t>
      </w:r>
    </w:p>
    <w:p w:rsidR="00A05325" w:rsidRPr="00CB5EA8" w:rsidRDefault="00A05325" w:rsidP="00A05325">
      <w:pPr>
        <w:ind w:left="113" w:hanging="113"/>
        <w:rPr>
          <w:sz w:val="20"/>
          <w:szCs w:val="20"/>
        </w:rPr>
      </w:pPr>
      <w:r w:rsidRPr="00CB5EA8">
        <w:rPr>
          <w:sz w:val="20"/>
          <w:szCs w:val="20"/>
        </w:rPr>
        <w:t>-</w:t>
      </w:r>
      <w:r w:rsidR="00661D44" w:rsidRPr="00CB5EA8">
        <w:rPr>
          <w:sz w:val="20"/>
          <w:szCs w:val="20"/>
        </w:rPr>
        <w:t xml:space="preserve"> </w:t>
      </w:r>
      <w:r w:rsidRPr="00CB5EA8">
        <w:rPr>
          <w:sz w:val="20"/>
          <w:szCs w:val="20"/>
        </w:rPr>
        <w:t>Установите кронштейны (поз.3</w:t>
      </w:r>
      <w:r w:rsidR="00343BCC" w:rsidRPr="00343BCC">
        <w:rPr>
          <w:sz w:val="20"/>
          <w:szCs w:val="20"/>
        </w:rPr>
        <w:t>,4</w:t>
      </w:r>
      <w:r w:rsidRPr="00CB5EA8">
        <w:rPr>
          <w:sz w:val="20"/>
          <w:szCs w:val="20"/>
        </w:rPr>
        <w:t>), используя крепежные элементы</w:t>
      </w:r>
      <w:r w:rsidR="00343BCC">
        <w:rPr>
          <w:sz w:val="20"/>
          <w:szCs w:val="20"/>
        </w:rPr>
        <w:t>, показанные на Рис.1.</w:t>
      </w:r>
      <w:r w:rsidR="008C447A">
        <w:rPr>
          <w:sz w:val="20"/>
          <w:szCs w:val="20"/>
        </w:rPr>
        <w:t xml:space="preserve"> Крепеж не затягивать.</w:t>
      </w:r>
      <w:r w:rsidR="00343BCC">
        <w:rPr>
          <w:sz w:val="20"/>
          <w:szCs w:val="20"/>
        </w:rPr>
        <w:t xml:space="preserve"> </w:t>
      </w:r>
      <w:r w:rsidR="00343BCC" w:rsidRPr="00343BCC">
        <w:rPr>
          <w:b/>
          <w:sz w:val="20"/>
          <w:szCs w:val="20"/>
        </w:rPr>
        <w:t>Внимание!</w:t>
      </w:r>
      <w:r w:rsidR="00343BCC">
        <w:rPr>
          <w:sz w:val="20"/>
          <w:szCs w:val="20"/>
        </w:rPr>
        <w:t xml:space="preserve"> При наличии </w:t>
      </w:r>
      <w:r w:rsidR="008C447A">
        <w:rPr>
          <w:sz w:val="20"/>
          <w:szCs w:val="20"/>
        </w:rPr>
        <w:t>штатных гаек в лонжеронах автомобиля используйте болты М12х1,25х40, при их отсутствии - используйте закладные элементы (поз.10) и болты М12х40</w:t>
      </w:r>
      <w:r w:rsidR="00343BCC">
        <w:rPr>
          <w:sz w:val="20"/>
          <w:szCs w:val="20"/>
        </w:rPr>
        <w:t>;</w:t>
      </w:r>
    </w:p>
    <w:p w:rsidR="00472DD9" w:rsidRDefault="00472DD9" w:rsidP="00B97D14">
      <w:pPr>
        <w:ind w:left="113" w:hanging="113"/>
        <w:rPr>
          <w:sz w:val="20"/>
          <w:szCs w:val="20"/>
        </w:rPr>
      </w:pPr>
      <w:r w:rsidRPr="00CB5EA8">
        <w:rPr>
          <w:sz w:val="20"/>
          <w:szCs w:val="20"/>
        </w:rPr>
        <w:t>-</w:t>
      </w:r>
      <w:r w:rsidR="00661D44" w:rsidRPr="00CB5EA8">
        <w:rPr>
          <w:sz w:val="20"/>
          <w:szCs w:val="20"/>
        </w:rPr>
        <w:t xml:space="preserve"> </w:t>
      </w:r>
      <w:r w:rsidRPr="00CB5EA8">
        <w:rPr>
          <w:sz w:val="20"/>
          <w:szCs w:val="20"/>
        </w:rPr>
        <w:t>Установить</w:t>
      </w:r>
      <w:r w:rsidR="00BE19EB" w:rsidRPr="00CB5EA8">
        <w:rPr>
          <w:sz w:val="20"/>
          <w:szCs w:val="20"/>
        </w:rPr>
        <w:t xml:space="preserve"> ТСУ</w:t>
      </w:r>
      <w:r w:rsidR="00FF0311" w:rsidRPr="00CB5EA8">
        <w:rPr>
          <w:sz w:val="20"/>
          <w:szCs w:val="20"/>
        </w:rPr>
        <w:t xml:space="preserve"> (</w:t>
      </w:r>
      <w:r w:rsidR="005E464B" w:rsidRPr="005E464B">
        <w:rPr>
          <w:sz w:val="20"/>
          <w:szCs w:val="20"/>
        </w:rPr>
        <w:t>поз</w:t>
      </w:r>
      <w:r w:rsidR="007A020A" w:rsidRPr="00CB5EA8">
        <w:rPr>
          <w:sz w:val="20"/>
          <w:szCs w:val="20"/>
        </w:rPr>
        <w:t>.1</w:t>
      </w:r>
      <w:r w:rsidR="00FF0311" w:rsidRPr="00CB5EA8">
        <w:rPr>
          <w:sz w:val="20"/>
          <w:szCs w:val="20"/>
        </w:rPr>
        <w:t>)</w:t>
      </w:r>
      <w:r w:rsidR="00BE19EB" w:rsidRPr="00CB5EA8">
        <w:rPr>
          <w:sz w:val="20"/>
          <w:szCs w:val="20"/>
        </w:rPr>
        <w:t xml:space="preserve"> на автомобиль</w:t>
      </w:r>
      <w:r w:rsidR="009B46F8" w:rsidRPr="00CB5EA8">
        <w:rPr>
          <w:sz w:val="20"/>
          <w:szCs w:val="20"/>
        </w:rPr>
        <w:t xml:space="preserve">, </w:t>
      </w:r>
      <w:r w:rsidRPr="00CB5EA8">
        <w:rPr>
          <w:sz w:val="20"/>
          <w:szCs w:val="20"/>
        </w:rPr>
        <w:t xml:space="preserve">зафиксировать </w:t>
      </w:r>
      <w:r w:rsidR="000016E7" w:rsidRPr="00CB5EA8">
        <w:rPr>
          <w:sz w:val="20"/>
          <w:szCs w:val="20"/>
        </w:rPr>
        <w:t>его</w:t>
      </w:r>
      <w:r w:rsidRPr="00CB5EA8">
        <w:rPr>
          <w:sz w:val="20"/>
          <w:szCs w:val="20"/>
        </w:rPr>
        <w:t xml:space="preserve"> с помощью</w:t>
      </w:r>
      <w:r w:rsidR="005013A6" w:rsidRPr="00CB5EA8">
        <w:rPr>
          <w:sz w:val="20"/>
          <w:szCs w:val="20"/>
        </w:rPr>
        <w:t xml:space="preserve"> крепежных элементов (поз.</w:t>
      </w:r>
      <w:r w:rsidR="008C447A">
        <w:rPr>
          <w:sz w:val="20"/>
          <w:szCs w:val="20"/>
        </w:rPr>
        <w:t>6,9,12,13</w:t>
      </w:r>
      <w:r w:rsidR="005013A6" w:rsidRPr="00CB5EA8">
        <w:rPr>
          <w:sz w:val="20"/>
          <w:szCs w:val="20"/>
        </w:rPr>
        <w:t>)</w:t>
      </w:r>
      <w:r w:rsidRPr="00CB5EA8">
        <w:rPr>
          <w:sz w:val="20"/>
          <w:szCs w:val="20"/>
        </w:rPr>
        <w:t>;</w:t>
      </w:r>
    </w:p>
    <w:p w:rsidR="005E464B" w:rsidRPr="00CB5EA8" w:rsidRDefault="005E464B" w:rsidP="00B97D14">
      <w:pPr>
        <w:ind w:left="113" w:hanging="113"/>
        <w:rPr>
          <w:sz w:val="20"/>
          <w:szCs w:val="20"/>
        </w:rPr>
      </w:pPr>
      <w:r w:rsidRPr="00CB5EA8">
        <w:rPr>
          <w:sz w:val="20"/>
          <w:szCs w:val="20"/>
        </w:rPr>
        <w:t>- Установить</w:t>
      </w:r>
      <w:r>
        <w:rPr>
          <w:sz w:val="20"/>
          <w:szCs w:val="20"/>
        </w:rPr>
        <w:t xml:space="preserve"> </w:t>
      </w:r>
      <w:r w:rsidRPr="00CB5EA8">
        <w:rPr>
          <w:sz w:val="20"/>
          <w:szCs w:val="20"/>
        </w:rPr>
        <w:t>усилитель бампера</w:t>
      </w:r>
      <w:r>
        <w:rPr>
          <w:sz w:val="20"/>
          <w:szCs w:val="20"/>
        </w:rPr>
        <w:t xml:space="preserve"> и бампер обратно;</w:t>
      </w:r>
    </w:p>
    <w:p w:rsidR="00B97D14" w:rsidRPr="00CB5EA8" w:rsidRDefault="00686189" w:rsidP="00B97D14">
      <w:pPr>
        <w:ind w:left="113" w:hanging="113"/>
        <w:rPr>
          <w:sz w:val="20"/>
          <w:szCs w:val="20"/>
        </w:rPr>
      </w:pPr>
      <w:r w:rsidRPr="00CB5EA8">
        <w:rPr>
          <w:sz w:val="20"/>
          <w:szCs w:val="20"/>
        </w:rPr>
        <w:t>-</w:t>
      </w:r>
      <w:r w:rsidR="00661D44" w:rsidRPr="00CB5EA8">
        <w:rPr>
          <w:sz w:val="20"/>
          <w:szCs w:val="20"/>
        </w:rPr>
        <w:t xml:space="preserve"> </w:t>
      </w:r>
      <w:r w:rsidR="00B97D14" w:rsidRPr="00CB5EA8">
        <w:rPr>
          <w:sz w:val="20"/>
          <w:szCs w:val="20"/>
        </w:rPr>
        <w:t>Установить шар (поз.</w:t>
      </w:r>
      <w:r w:rsidR="008C447A">
        <w:rPr>
          <w:sz w:val="20"/>
          <w:szCs w:val="20"/>
        </w:rPr>
        <w:t>2</w:t>
      </w:r>
      <w:r w:rsidR="00B97D14" w:rsidRPr="00CB5EA8">
        <w:rPr>
          <w:sz w:val="20"/>
          <w:szCs w:val="20"/>
        </w:rPr>
        <w:t>)</w:t>
      </w:r>
      <w:r w:rsidR="000016E7" w:rsidRPr="00CB5EA8">
        <w:rPr>
          <w:sz w:val="20"/>
          <w:szCs w:val="20"/>
        </w:rPr>
        <w:t xml:space="preserve"> и </w:t>
      </w:r>
      <w:proofErr w:type="spellStart"/>
      <w:r w:rsidR="000016E7" w:rsidRPr="00CB5EA8">
        <w:rPr>
          <w:sz w:val="20"/>
          <w:szCs w:val="20"/>
        </w:rPr>
        <w:t>подрозетник</w:t>
      </w:r>
      <w:proofErr w:type="spellEnd"/>
      <w:r w:rsidR="000016E7" w:rsidRPr="00CB5EA8">
        <w:rPr>
          <w:sz w:val="20"/>
          <w:szCs w:val="20"/>
        </w:rPr>
        <w:t xml:space="preserve"> (поз.</w:t>
      </w:r>
      <w:r w:rsidR="008C447A">
        <w:rPr>
          <w:sz w:val="20"/>
          <w:szCs w:val="20"/>
        </w:rPr>
        <w:t>5</w:t>
      </w:r>
      <w:r w:rsidR="000016E7" w:rsidRPr="00CB5EA8">
        <w:rPr>
          <w:sz w:val="20"/>
          <w:szCs w:val="20"/>
        </w:rPr>
        <w:t>)</w:t>
      </w:r>
      <w:r w:rsidR="00E65EB6" w:rsidRPr="00CB5EA8">
        <w:rPr>
          <w:sz w:val="20"/>
          <w:szCs w:val="20"/>
        </w:rPr>
        <w:t xml:space="preserve"> на</w:t>
      </w:r>
      <w:r w:rsidR="00B97D14" w:rsidRPr="00CB5EA8">
        <w:rPr>
          <w:sz w:val="20"/>
          <w:szCs w:val="20"/>
        </w:rPr>
        <w:t xml:space="preserve"> </w:t>
      </w:r>
      <w:r w:rsidR="00E65EB6" w:rsidRPr="00CB5EA8">
        <w:rPr>
          <w:sz w:val="20"/>
          <w:szCs w:val="20"/>
        </w:rPr>
        <w:t xml:space="preserve">ТСУ </w:t>
      </w:r>
      <w:r w:rsidR="00B97D14" w:rsidRPr="00CB5EA8">
        <w:rPr>
          <w:sz w:val="20"/>
          <w:szCs w:val="20"/>
        </w:rPr>
        <w:t>с</w:t>
      </w:r>
      <w:r w:rsidR="00E65EB6" w:rsidRPr="00CB5EA8">
        <w:rPr>
          <w:sz w:val="20"/>
          <w:szCs w:val="20"/>
        </w:rPr>
        <w:t xml:space="preserve"> </w:t>
      </w:r>
      <w:r w:rsidR="00B97D14" w:rsidRPr="00CB5EA8">
        <w:rPr>
          <w:sz w:val="20"/>
          <w:szCs w:val="20"/>
        </w:rPr>
        <w:t>помощью крепежных элементов (поз.</w:t>
      </w:r>
      <w:r w:rsidR="008C447A">
        <w:rPr>
          <w:sz w:val="20"/>
          <w:szCs w:val="20"/>
        </w:rPr>
        <w:t>8</w:t>
      </w:r>
      <w:r w:rsidR="00592656" w:rsidRPr="00CB5EA8">
        <w:rPr>
          <w:sz w:val="20"/>
          <w:szCs w:val="20"/>
        </w:rPr>
        <w:t>,</w:t>
      </w:r>
      <w:r w:rsidR="009B46F8" w:rsidRPr="00CB5EA8">
        <w:rPr>
          <w:sz w:val="20"/>
          <w:szCs w:val="20"/>
        </w:rPr>
        <w:t>1</w:t>
      </w:r>
      <w:r w:rsidR="008C447A">
        <w:rPr>
          <w:sz w:val="20"/>
          <w:szCs w:val="20"/>
        </w:rPr>
        <w:t>1</w:t>
      </w:r>
      <w:r w:rsidR="00042232" w:rsidRPr="00CB5EA8">
        <w:rPr>
          <w:sz w:val="20"/>
          <w:szCs w:val="20"/>
        </w:rPr>
        <w:t>);</w:t>
      </w:r>
    </w:p>
    <w:p w:rsidR="001A2658" w:rsidRPr="00CB5EA8" w:rsidRDefault="001A2658" w:rsidP="009B46F8">
      <w:pPr>
        <w:ind w:left="113" w:hanging="113"/>
        <w:rPr>
          <w:sz w:val="20"/>
          <w:szCs w:val="20"/>
        </w:rPr>
      </w:pPr>
      <w:r w:rsidRPr="00CB5EA8">
        <w:rPr>
          <w:sz w:val="20"/>
          <w:szCs w:val="20"/>
        </w:rPr>
        <w:t>- Окончательную затяжку болтов и гаек произвести с моментом:</w:t>
      </w:r>
    </w:p>
    <w:p w:rsidR="00196D00" w:rsidRPr="00CB5EA8" w:rsidRDefault="0079229C" w:rsidP="006A4F24">
      <w:pPr>
        <w:ind w:left="226"/>
        <w:rPr>
          <w:sz w:val="20"/>
          <w:szCs w:val="20"/>
        </w:rPr>
      </w:pPr>
      <w:r w:rsidRPr="00064B73">
        <w:rPr>
          <w:sz w:val="20"/>
          <w:szCs w:val="20"/>
        </w:rPr>
        <w:t xml:space="preserve">- резьба М12 – 56 </w:t>
      </w:r>
      <w:proofErr w:type="spellStart"/>
      <w:r w:rsidRPr="00064B73">
        <w:rPr>
          <w:sz w:val="20"/>
          <w:szCs w:val="20"/>
        </w:rPr>
        <w:t>Н·м</w:t>
      </w:r>
      <w:proofErr w:type="spellEnd"/>
      <w:r w:rsidRPr="00064B73">
        <w:rPr>
          <w:sz w:val="20"/>
          <w:szCs w:val="20"/>
        </w:rPr>
        <w:t xml:space="preserve">; - резьба М12х1,25 – 86 </w:t>
      </w:r>
      <w:proofErr w:type="spellStart"/>
      <w:r w:rsidRPr="00064B73">
        <w:rPr>
          <w:sz w:val="20"/>
          <w:szCs w:val="20"/>
        </w:rPr>
        <w:t>Н·м</w:t>
      </w:r>
      <w:proofErr w:type="spellEnd"/>
      <w:r w:rsidR="001A2658" w:rsidRPr="00CB5EA8">
        <w:rPr>
          <w:sz w:val="20"/>
          <w:szCs w:val="20"/>
        </w:rPr>
        <w:t>;</w:t>
      </w:r>
    </w:p>
    <w:p w:rsidR="00B97D14" w:rsidRPr="00CB5EA8" w:rsidRDefault="00B97D14" w:rsidP="00B97D14">
      <w:pPr>
        <w:ind w:left="113" w:hanging="113"/>
        <w:rPr>
          <w:sz w:val="20"/>
          <w:szCs w:val="20"/>
        </w:rPr>
      </w:pPr>
      <w:r w:rsidRPr="00CB5EA8">
        <w:rPr>
          <w:sz w:val="20"/>
          <w:szCs w:val="20"/>
        </w:rPr>
        <w:t xml:space="preserve">- В соответствии с пунктом </w:t>
      </w:r>
      <w:r w:rsidRPr="00CB5EA8">
        <w:rPr>
          <w:b/>
          <w:sz w:val="20"/>
          <w:szCs w:val="20"/>
        </w:rPr>
        <w:t>5</w:t>
      </w:r>
      <w:r w:rsidRPr="00CB5EA8">
        <w:rPr>
          <w:sz w:val="20"/>
          <w:szCs w:val="20"/>
        </w:rPr>
        <w:t xml:space="preserve"> паспорта подключить электрооборудование;</w:t>
      </w:r>
    </w:p>
    <w:p w:rsidR="00605784" w:rsidRPr="00C653F3" w:rsidRDefault="00B97D14" w:rsidP="00DE644E">
      <w:pPr>
        <w:ind w:left="113" w:hanging="113"/>
        <w:rPr>
          <w:sz w:val="20"/>
          <w:szCs w:val="18"/>
        </w:rPr>
      </w:pPr>
      <w:r w:rsidRPr="00CB5EA8">
        <w:rPr>
          <w:sz w:val="20"/>
          <w:szCs w:val="20"/>
        </w:rPr>
        <w:t>- Сцепной шар ТСУ покрыть слоем консистентной смазки.</w:t>
      </w:r>
      <w:r w:rsidR="00767A01" w:rsidRPr="00CB5EA8">
        <w:rPr>
          <w:sz w:val="20"/>
          <w:szCs w:val="20"/>
        </w:rPr>
        <w:br w:type="page"/>
      </w:r>
      <w:r w:rsidR="00605784" w:rsidRPr="00C653F3">
        <w:rPr>
          <w:b/>
          <w:sz w:val="20"/>
          <w:szCs w:val="18"/>
        </w:rPr>
        <w:lastRenderedPageBreak/>
        <w:t>5. ПОДКЛЮЧЕНИЕ ЭЛЕКТРООБОРУДОВАНИЯ</w:t>
      </w:r>
    </w:p>
    <w:p w:rsidR="00605784" w:rsidRPr="00C653F3" w:rsidRDefault="00605784" w:rsidP="00605784">
      <w:pPr>
        <w:rPr>
          <w:b/>
          <w:sz w:val="20"/>
          <w:szCs w:val="18"/>
        </w:rPr>
      </w:pPr>
    </w:p>
    <w:p w:rsidR="00605784" w:rsidRPr="00C653F3" w:rsidRDefault="00605784" w:rsidP="00C653F3">
      <w:pPr>
        <w:ind w:firstLine="284"/>
        <w:rPr>
          <w:sz w:val="20"/>
          <w:szCs w:val="18"/>
        </w:rPr>
      </w:pPr>
      <w:r w:rsidRPr="00C653F3">
        <w:rPr>
          <w:sz w:val="20"/>
          <w:szCs w:val="18"/>
        </w:rPr>
        <w:t>Работы по подключению электрооборудования ТСУ к бортовой сети автомобиля должны производиться в условиях специализированной мастерской.</w:t>
      </w:r>
    </w:p>
    <w:p w:rsidR="00605784" w:rsidRPr="00C653F3" w:rsidRDefault="00605784" w:rsidP="00C653F3">
      <w:pPr>
        <w:ind w:firstLine="284"/>
        <w:rPr>
          <w:sz w:val="20"/>
          <w:szCs w:val="18"/>
        </w:rPr>
      </w:pPr>
      <w:r w:rsidRPr="00C653F3">
        <w:rPr>
          <w:sz w:val="20"/>
          <w:szCs w:val="18"/>
        </w:rPr>
        <w:t>- отключить аккумуляторную батарею;</w:t>
      </w:r>
    </w:p>
    <w:p w:rsidR="00605784" w:rsidRPr="00C653F3" w:rsidRDefault="00605784" w:rsidP="00C653F3">
      <w:pPr>
        <w:ind w:firstLine="284"/>
        <w:rPr>
          <w:sz w:val="20"/>
          <w:szCs w:val="18"/>
        </w:rPr>
      </w:pPr>
      <w:r w:rsidRPr="00C653F3">
        <w:rPr>
          <w:sz w:val="20"/>
          <w:szCs w:val="18"/>
        </w:rPr>
        <w:t>- подключить провода к клеммам розетки и закрепить розетку на подрозетнике с помощью винтов и гаек М5 или с помощью саморезов;</w:t>
      </w:r>
    </w:p>
    <w:p w:rsidR="00605784" w:rsidRPr="00C653F3" w:rsidRDefault="00605784" w:rsidP="00C653F3">
      <w:pPr>
        <w:ind w:firstLine="284"/>
        <w:rPr>
          <w:sz w:val="20"/>
          <w:szCs w:val="18"/>
        </w:rPr>
      </w:pPr>
      <w:r w:rsidRPr="00C653F3">
        <w:rPr>
          <w:sz w:val="20"/>
          <w:szCs w:val="18"/>
        </w:rPr>
        <w:t>- подключить провода от клемм розетки к бортовой сети автомобиля в соответствии со схемой Рис.2 с помощью разветвителей проводов;</w:t>
      </w:r>
    </w:p>
    <w:p w:rsidR="00605784" w:rsidRPr="00C653F3" w:rsidRDefault="00605784" w:rsidP="00C653F3">
      <w:pPr>
        <w:ind w:firstLine="284"/>
        <w:rPr>
          <w:sz w:val="20"/>
          <w:szCs w:val="18"/>
        </w:rPr>
      </w:pPr>
      <w:r w:rsidRPr="00C653F3">
        <w:rPr>
          <w:sz w:val="20"/>
          <w:szCs w:val="18"/>
        </w:rPr>
        <w:t>- проверить на автомобиле действие световых сигналов.</w:t>
      </w:r>
    </w:p>
    <w:p w:rsidR="00605784" w:rsidRPr="00382535" w:rsidRDefault="00605784" w:rsidP="00605784">
      <w:pPr>
        <w:ind w:firstLine="284"/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0"/>
        <w:gridCol w:w="1434"/>
        <w:gridCol w:w="548"/>
        <w:gridCol w:w="1810"/>
        <w:gridCol w:w="515"/>
        <w:gridCol w:w="1632"/>
        <w:gridCol w:w="742"/>
      </w:tblGrid>
      <w:tr w:rsidR="003146F0" w:rsidRPr="00382535" w:rsidTr="00650BC8">
        <w:trPr>
          <w:trHeight w:val="541"/>
        </w:trPr>
        <w:tc>
          <w:tcPr>
            <w:tcW w:w="820" w:type="dxa"/>
            <w:vAlign w:val="center"/>
          </w:tcPr>
          <w:p w:rsidR="003146F0" w:rsidRPr="00343BCC" w:rsidRDefault="000743B1" w:rsidP="003243AB">
            <w:pPr>
              <w:jc w:val="center"/>
              <w:rPr>
                <w:sz w:val="18"/>
                <w:szCs w:val="18"/>
              </w:rPr>
            </w:pPr>
            <w:r w:rsidRPr="00382535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752" behindDoc="1" locked="0" layoutInCell="1" allowOverlap="1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93980</wp:posOffset>
                      </wp:positionV>
                      <wp:extent cx="325755" cy="172720"/>
                      <wp:effectExtent l="5715" t="13970" r="11430" b="13335"/>
                      <wp:wrapNone/>
                      <wp:docPr id="8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5755" cy="172720"/>
                              </a:xfrm>
                              <a:prstGeom prst="octagon">
                                <a:avLst>
                                  <a:gd name="adj" fmla="val 2928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F12FBE" id="_x0000_t10" coordsize="21600,21600" o:spt="10" adj="6326" path="m@0,l0@0,0@2@0,21600@1,21600,21600@2,21600@0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0,0,21600,21600;2700,2700,18900,18900;5400,5400,16200,16200"/>
                      <v:handles>
                        <v:h position="#0,topLeft" switch="" xrange="0,10800"/>
                      </v:handles>
                    </v:shapetype>
                    <v:shape id="AutoShape 25" o:spid="_x0000_s1026" type="#_x0000_t10" style="position:absolute;margin-left:2.85pt;margin-top:7.4pt;width:25.65pt;height:13.6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"/>
                  </w:pict>
                </mc:Fallback>
              </mc:AlternateContent>
            </w:r>
          </w:p>
          <w:p w:rsidR="003146F0" w:rsidRPr="00382535" w:rsidRDefault="003146F0" w:rsidP="003243AB">
            <w:pPr>
              <w:jc w:val="center"/>
              <w:rPr>
                <w:sz w:val="18"/>
                <w:szCs w:val="18"/>
                <w:lang w:val="en-US"/>
              </w:rPr>
            </w:pPr>
            <w:r w:rsidRPr="00382535">
              <w:rPr>
                <w:sz w:val="18"/>
                <w:szCs w:val="18"/>
                <w:lang w:val="en-US"/>
              </w:rPr>
              <w:t>Stop</w:t>
            </w:r>
          </w:p>
        </w:tc>
        <w:tc>
          <w:tcPr>
            <w:tcW w:w="1434" w:type="dxa"/>
            <w:vAlign w:val="center"/>
          </w:tcPr>
          <w:p w:rsidR="003146F0" w:rsidRPr="00382535" w:rsidRDefault="003146F0" w:rsidP="003243AB">
            <w:pPr>
              <w:jc w:val="center"/>
              <w:rPr>
                <w:sz w:val="18"/>
                <w:szCs w:val="18"/>
              </w:rPr>
            </w:pPr>
            <w:r w:rsidRPr="00382535">
              <w:rPr>
                <w:sz w:val="18"/>
                <w:szCs w:val="18"/>
              </w:rPr>
              <w:t>Стоп-сигнал</w:t>
            </w:r>
          </w:p>
        </w:tc>
        <w:tc>
          <w:tcPr>
            <w:tcW w:w="548" w:type="dxa"/>
            <w:tcBorders>
              <w:right w:val="single" w:sz="4" w:space="0" w:color="auto"/>
            </w:tcBorders>
            <w:vAlign w:val="center"/>
          </w:tcPr>
          <w:p w:rsidR="003146F0" w:rsidRPr="00382535" w:rsidRDefault="003146F0" w:rsidP="003243AB">
            <w:pPr>
              <w:jc w:val="center"/>
              <w:rPr>
                <w:sz w:val="18"/>
                <w:szCs w:val="18"/>
                <w:lang w:val="en-US"/>
              </w:rPr>
            </w:pPr>
            <w:r w:rsidRPr="00382535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81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146F0" w:rsidRPr="00382535" w:rsidRDefault="000743B1" w:rsidP="003243AB">
            <w:pPr>
              <w:jc w:val="center"/>
              <w:rPr>
                <w:sz w:val="18"/>
                <w:szCs w:val="18"/>
              </w:rPr>
            </w:pPr>
            <w:r w:rsidRPr="00382535">
              <w:rPr>
                <w:noProof/>
                <w:sz w:val="18"/>
                <w:szCs w:val="18"/>
                <w:lang w:val="en-US"/>
              </w:rPr>
              <w:drawing>
                <wp:inline distT="0" distB="0" distL="0" distR="0">
                  <wp:extent cx="1060450" cy="1053465"/>
                  <wp:effectExtent l="0" t="0" r="0" b="0"/>
                  <wp:docPr id="2" name="Рисунок 2" descr="tab_Page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ab_Page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053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dxa"/>
            <w:tcBorders>
              <w:left w:val="single" w:sz="4" w:space="0" w:color="auto"/>
            </w:tcBorders>
            <w:vAlign w:val="center"/>
          </w:tcPr>
          <w:p w:rsidR="003146F0" w:rsidRPr="00382535" w:rsidRDefault="003146F0" w:rsidP="003243AB">
            <w:pPr>
              <w:jc w:val="center"/>
              <w:rPr>
                <w:sz w:val="18"/>
                <w:szCs w:val="18"/>
                <w:lang w:val="en-US"/>
              </w:rPr>
            </w:pPr>
            <w:r w:rsidRPr="00382535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632" w:type="dxa"/>
            <w:vAlign w:val="center"/>
          </w:tcPr>
          <w:p w:rsidR="003146F0" w:rsidRPr="00382535" w:rsidRDefault="003146F0" w:rsidP="003243AB">
            <w:pPr>
              <w:jc w:val="center"/>
              <w:rPr>
                <w:sz w:val="18"/>
                <w:szCs w:val="18"/>
              </w:rPr>
            </w:pPr>
            <w:r w:rsidRPr="00382535">
              <w:rPr>
                <w:sz w:val="18"/>
                <w:szCs w:val="18"/>
              </w:rPr>
              <w:t>Левый поворот</w:t>
            </w:r>
          </w:p>
        </w:tc>
        <w:tc>
          <w:tcPr>
            <w:tcW w:w="742" w:type="dxa"/>
            <w:vAlign w:val="center"/>
          </w:tcPr>
          <w:p w:rsidR="003146F0" w:rsidRPr="00382535" w:rsidRDefault="000743B1" w:rsidP="003243AB">
            <w:pPr>
              <w:jc w:val="center"/>
              <w:rPr>
                <w:sz w:val="18"/>
                <w:szCs w:val="18"/>
              </w:rPr>
            </w:pPr>
            <w:r w:rsidRPr="00382535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93980</wp:posOffset>
                      </wp:positionV>
                      <wp:extent cx="217170" cy="172720"/>
                      <wp:effectExtent l="22225" t="13970" r="8255" b="13335"/>
                      <wp:wrapNone/>
                      <wp:docPr id="7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7170" cy="172720"/>
                              </a:xfrm>
                              <a:prstGeom prst="leftArrow">
                                <a:avLst>
                                  <a:gd name="adj1" fmla="val 50000"/>
                                  <a:gd name="adj2" fmla="val 8603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9C5D4F" id="_x0000_t66" coordsize="21600,21600" o:spt="66" adj="5400,5400" path="m@0,l@0@1,21600@1,21600@2@0@2@0,21600,,10800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@0,0;0,10800;@0,21600;21600,10800" o:connectangles="270,180,90,0" textboxrect="@4,@1,21600,@2"/>
                      <v:handles>
                        <v:h position="#0,#1" xrange="0,21600" yrange="0,10800"/>
                      </v:handles>
                    </v:shapetype>
                    <v:shape id="AutoShape 23" o:spid="_x0000_s1026" type="#_x0000_t66" style="position:absolute;margin-left:3.7pt;margin-top:7.4pt;width:17.1pt;height:13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" adj="14779"/>
                  </w:pict>
                </mc:Fallback>
              </mc:AlternateContent>
            </w:r>
          </w:p>
        </w:tc>
      </w:tr>
      <w:tr w:rsidR="003146F0" w:rsidRPr="00382535" w:rsidTr="00650BC8">
        <w:trPr>
          <w:trHeight w:val="506"/>
        </w:trPr>
        <w:tc>
          <w:tcPr>
            <w:tcW w:w="820" w:type="dxa"/>
            <w:vAlign w:val="center"/>
          </w:tcPr>
          <w:p w:rsidR="003146F0" w:rsidRPr="00382535" w:rsidRDefault="000743B1" w:rsidP="003243AB">
            <w:pPr>
              <w:jc w:val="center"/>
              <w:rPr>
                <w:sz w:val="18"/>
                <w:szCs w:val="18"/>
              </w:rPr>
            </w:pPr>
            <w:r w:rsidRPr="00382535">
              <w:rPr>
                <w:noProof/>
                <w:sz w:val="18"/>
                <w:szCs w:val="18"/>
                <w:lang w:val="en-US"/>
              </w:rPr>
              <w:drawing>
                <wp:inline distT="0" distB="0" distL="0" distR="0">
                  <wp:extent cx="263525" cy="27813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525" cy="278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4" w:type="dxa"/>
            <w:vAlign w:val="center"/>
          </w:tcPr>
          <w:p w:rsidR="003146F0" w:rsidRPr="00382535" w:rsidRDefault="003146F0" w:rsidP="003243AB">
            <w:pPr>
              <w:jc w:val="center"/>
              <w:rPr>
                <w:sz w:val="18"/>
                <w:szCs w:val="18"/>
              </w:rPr>
            </w:pPr>
            <w:r w:rsidRPr="00382535">
              <w:rPr>
                <w:sz w:val="18"/>
                <w:szCs w:val="18"/>
              </w:rPr>
              <w:t>Габаритные огни</w:t>
            </w:r>
          </w:p>
        </w:tc>
        <w:tc>
          <w:tcPr>
            <w:tcW w:w="548" w:type="dxa"/>
            <w:tcBorders>
              <w:right w:val="single" w:sz="4" w:space="0" w:color="auto"/>
            </w:tcBorders>
            <w:vAlign w:val="center"/>
          </w:tcPr>
          <w:p w:rsidR="003146F0" w:rsidRPr="00382535" w:rsidRDefault="003146F0" w:rsidP="003243AB">
            <w:pPr>
              <w:jc w:val="center"/>
              <w:rPr>
                <w:sz w:val="18"/>
                <w:szCs w:val="18"/>
                <w:lang w:val="en-US"/>
              </w:rPr>
            </w:pPr>
            <w:r w:rsidRPr="00382535">
              <w:rPr>
                <w:sz w:val="18"/>
                <w:szCs w:val="18"/>
                <w:lang w:val="en-US"/>
              </w:rPr>
              <w:t>5, 7</w:t>
            </w:r>
          </w:p>
        </w:tc>
        <w:tc>
          <w:tcPr>
            <w:tcW w:w="18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3146F0" w:rsidRPr="00382535" w:rsidRDefault="003146F0" w:rsidP="003146F0">
            <w:pPr>
              <w:rPr>
                <w:sz w:val="18"/>
                <w:szCs w:val="18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  <w:vAlign w:val="center"/>
          </w:tcPr>
          <w:p w:rsidR="003146F0" w:rsidRPr="00382535" w:rsidRDefault="003146F0" w:rsidP="003243AB">
            <w:pPr>
              <w:jc w:val="center"/>
              <w:rPr>
                <w:sz w:val="18"/>
                <w:szCs w:val="18"/>
                <w:lang w:val="en-US"/>
              </w:rPr>
            </w:pPr>
            <w:r w:rsidRPr="00382535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632" w:type="dxa"/>
            <w:vAlign w:val="center"/>
          </w:tcPr>
          <w:p w:rsidR="003146F0" w:rsidRPr="00382535" w:rsidRDefault="003146F0" w:rsidP="003243AB">
            <w:pPr>
              <w:jc w:val="center"/>
              <w:rPr>
                <w:sz w:val="18"/>
                <w:szCs w:val="18"/>
              </w:rPr>
            </w:pPr>
            <w:r w:rsidRPr="00382535">
              <w:rPr>
                <w:sz w:val="18"/>
                <w:szCs w:val="18"/>
              </w:rPr>
              <w:t>Противотуманные габаритные фары</w:t>
            </w:r>
          </w:p>
        </w:tc>
        <w:tc>
          <w:tcPr>
            <w:tcW w:w="742" w:type="dxa"/>
            <w:vAlign w:val="center"/>
          </w:tcPr>
          <w:p w:rsidR="003146F0" w:rsidRPr="00382535" w:rsidRDefault="000743B1" w:rsidP="003243AB">
            <w:pPr>
              <w:jc w:val="center"/>
              <w:rPr>
                <w:sz w:val="18"/>
                <w:szCs w:val="18"/>
                <w:lang w:val="en-US"/>
              </w:rPr>
            </w:pPr>
            <w:r w:rsidRPr="00382535">
              <w:rPr>
                <w:noProof/>
                <w:sz w:val="18"/>
                <w:szCs w:val="18"/>
                <w:lang w:val="en-US"/>
              </w:rPr>
              <w:drawing>
                <wp:inline distT="0" distB="0" distL="0" distR="0">
                  <wp:extent cx="285115" cy="20510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115" cy="205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46F0" w:rsidRPr="00382535" w:rsidTr="00650BC8">
        <w:trPr>
          <w:trHeight w:val="499"/>
        </w:trPr>
        <w:tc>
          <w:tcPr>
            <w:tcW w:w="820" w:type="dxa"/>
            <w:vAlign w:val="center"/>
          </w:tcPr>
          <w:p w:rsidR="003146F0" w:rsidRPr="00382535" w:rsidRDefault="000743B1" w:rsidP="003243AB">
            <w:pPr>
              <w:jc w:val="center"/>
              <w:rPr>
                <w:sz w:val="18"/>
                <w:szCs w:val="18"/>
              </w:rPr>
            </w:pPr>
            <w:r w:rsidRPr="00382535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67945</wp:posOffset>
                      </wp:positionV>
                      <wp:extent cx="217170" cy="172720"/>
                      <wp:effectExtent l="11430" t="17780" r="19050" b="19050"/>
                      <wp:wrapNone/>
                      <wp:docPr id="1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17170" cy="172720"/>
                              </a:xfrm>
                              <a:prstGeom prst="leftArrow">
                                <a:avLst>
                                  <a:gd name="adj1" fmla="val 50000"/>
                                  <a:gd name="adj2" fmla="val 8603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8EC2F2" id="AutoShape 24" o:spid="_x0000_s1026" type="#_x0000_t66" style="position:absolute;margin-left:8.55pt;margin-top:5.35pt;width:17.1pt;height:13.6pt;rotation:18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" adj="14779"/>
                  </w:pict>
                </mc:Fallback>
              </mc:AlternateContent>
            </w:r>
          </w:p>
        </w:tc>
        <w:tc>
          <w:tcPr>
            <w:tcW w:w="1434" w:type="dxa"/>
            <w:vAlign w:val="center"/>
          </w:tcPr>
          <w:p w:rsidR="003146F0" w:rsidRPr="00382535" w:rsidRDefault="003146F0" w:rsidP="003243AB">
            <w:pPr>
              <w:jc w:val="center"/>
              <w:rPr>
                <w:sz w:val="18"/>
                <w:szCs w:val="18"/>
              </w:rPr>
            </w:pPr>
            <w:r w:rsidRPr="00382535">
              <w:rPr>
                <w:sz w:val="18"/>
                <w:szCs w:val="18"/>
              </w:rPr>
              <w:t>Правый поворот</w:t>
            </w:r>
          </w:p>
        </w:tc>
        <w:tc>
          <w:tcPr>
            <w:tcW w:w="548" w:type="dxa"/>
            <w:tcBorders>
              <w:right w:val="single" w:sz="4" w:space="0" w:color="auto"/>
            </w:tcBorders>
            <w:vAlign w:val="center"/>
          </w:tcPr>
          <w:p w:rsidR="003146F0" w:rsidRPr="00382535" w:rsidRDefault="003146F0" w:rsidP="003243AB">
            <w:pPr>
              <w:jc w:val="center"/>
              <w:rPr>
                <w:sz w:val="18"/>
                <w:szCs w:val="18"/>
                <w:lang w:val="en-US"/>
              </w:rPr>
            </w:pPr>
            <w:r w:rsidRPr="00382535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8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3146F0" w:rsidRPr="00382535" w:rsidRDefault="003146F0" w:rsidP="003146F0">
            <w:pPr>
              <w:rPr>
                <w:sz w:val="18"/>
                <w:szCs w:val="18"/>
              </w:rPr>
            </w:pPr>
          </w:p>
        </w:tc>
        <w:tc>
          <w:tcPr>
            <w:tcW w:w="515" w:type="dxa"/>
            <w:tcBorders>
              <w:left w:val="single" w:sz="4" w:space="0" w:color="auto"/>
            </w:tcBorders>
            <w:vAlign w:val="center"/>
          </w:tcPr>
          <w:p w:rsidR="003146F0" w:rsidRPr="00382535" w:rsidRDefault="003146F0" w:rsidP="003243AB">
            <w:pPr>
              <w:jc w:val="center"/>
              <w:rPr>
                <w:sz w:val="18"/>
                <w:szCs w:val="18"/>
                <w:lang w:val="en-US"/>
              </w:rPr>
            </w:pPr>
            <w:r w:rsidRPr="00382535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1632" w:type="dxa"/>
            <w:vAlign w:val="center"/>
          </w:tcPr>
          <w:p w:rsidR="003146F0" w:rsidRPr="00382535" w:rsidRDefault="003146F0" w:rsidP="003243AB">
            <w:pPr>
              <w:jc w:val="center"/>
              <w:rPr>
                <w:sz w:val="18"/>
                <w:szCs w:val="18"/>
              </w:rPr>
            </w:pPr>
            <w:r w:rsidRPr="00382535">
              <w:rPr>
                <w:sz w:val="18"/>
                <w:szCs w:val="18"/>
              </w:rPr>
              <w:t>Масса</w:t>
            </w:r>
          </w:p>
        </w:tc>
        <w:tc>
          <w:tcPr>
            <w:tcW w:w="742" w:type="dxa"/>
            <w:vAlign w:val="bottom"/>
          </w:tcPr>
          <w:p w:rsidR="003146F0" w:rsidRPr="00382535" w:rsidRDefault="003146F0" w:rsidP="003243AB">
            <w:pPr>
              <w:jc w:val="center"/>
              <w:rPr>
                <w:sz w:val="18"/>
                <w:szCs w:val="18"/>
              </w:rPr>
            </w:pPr>
            <w:r w:rsidRPr="00382535">
              <w:rPr>
                <w:sz w:val="18"/>
                <w:szCs w:val="18"/>
              </w:rPr>
              <w:t>┴</w:t>
            </w:r>
          </w:p>
        </w:tc>
      </w:tr>
    </w:tbl>
    <w:p w:rsidR="00605784" w:rsidRPr="00382535" w:rsidRDefault="00605784" w:rsidP="00605784">
      <w:pPr>
        <w:ind w:firstLine="284"/>
        <w:rPr>
          <w:sz w:val="18"/>
          <w:szCs w:val="18"/>
        </w:rPr>
      </w:pPr>
    </w:p>
    <w:p w:rsidR="00605784" w:rsidRPr="00382535" w:rsidRDefault="00605784" w:rsidP="003F73A5">
      <w:pPr>
        <w:ind w:firstLine="284"/>
        <w:jc w:val="center"/>
        <w:rPr>
          <w:sz w:val="18"/>
          <w:szCs w:val="18"/>
        </w:rPr>
      </w:pPr>
      <w:r w:rsidRPr="00382535">
        <w:rPr>
          <w:sz w:val="18"/>
          <w:szCs w:val="18"/>
        </w:rPr>
        <w:t>Рис.2</w:t>
      </w:r>
      <w:r w:rsidR="003F73A5" w:rsidRPr="00382535">
        <w:rPr>
          <w:sz w:val="18"/>
          <w:szCs w:val="18"/>
        </w:rPr>
        <w:t xml:space="preserve">. </w:t>
      </w:r>
      <w:r w:rsidRPr="00382535">
        <w:rPr>
          <w:sz w:val="18"/>
          <w:szCs w:val="18"/>
        </w:rPr>
        <w:t xml:space="preserve">Схема </w:t>
      </w:r>
      <w:r w:rsidR="00EC7017" w:rsidRPr="00382535">
        <w:rPr>
          <w:sz w:val="18"/>
          <w:szCs w:val="18"/>
        </w:rPr>
        <w:t>подключения электрооборудования</w:t>
      </w:r>
    </w:p>
    <w:p w:rsidR="00605784" w:rsidRPr="00382535" w:rsidRDefault="00605784" w:rsidP="00605784">
      <w:pPr>
        <w:ind w:firstLine="284"/>
        <w:jc w:val="center"/>
        <w:rPr>
          <w:sz w:val="18"/>
          <w:szCs w:val="18"/>
        </w:rPr>
      </w:pPr>
    </w:p>
    <w:p w:rsidR="00197B2D" w:rsidRPr="00382535" w:rsidRDefault="00197B2D" w:rsidP="00605784">
      <w:pPr>
        <w:ind w:firstLine="284"/>
        <w:jc w:val="center"/>
        <w:rPr>
          <w:sz w:val="18"/>
          <w:szCs w:val="18"/>
        </w:rPr>
      </w:pPr>
    </w:p>
    <w:p w:rsidR="00605784" w:rsidRPr="00C653F3" w:rsidRDefault="00605784" w:rsidP="00605784">
      <w:pPr>
        <w:rPr>
          <w:b/>
          <w:sz w:val="20"/>
          <w:szCs w:val="18"/>
        </w:rPr>
      </w:pPr>
      <w:r w:rsidRPr="00C653F3">
        <w:rPr>
          <w:b/>
          <w:sz w:val="20"/>
          <w:szCs w:val="18"/>
        </w:rPr>
        <w:t>6. ГАРАНТИИ ИЗГОТОВИТЕЛЯ</w:t>
      </w:r>
    </w:p>
    <w:p w:rsidR="00605784" w:rsidRPr="00C653F3" w:rsidRDefault="00605784" w:rsidP="00605784">
      <w:pPr>
        <w:rPr>
          <w:b/>
          <w:sz w:val="20"/>
          <w:szCs w:val="18"/>
        </w:rPr>
      </w:pPr>
    </w:p>
    <w:p w:rsidR="00605784" w:rsidRPr="00C653F3" w:rsidRDefault="00605784" w:rsidP="001A19D5">
      <w:pPr>
        <w:ind w:firstLine="284"/>
        <w:jc w:val="both"/>
        <w:rPr>
          <w:sz w:val="20"/>
          <w:szCs w:val="18"/>
        </w:rPr>
      </w:pPr>
      <w:r w:rsidRPr="00C653F3">
        <w:rPr>
          <w:sz w:val="20"/>
          <w:szCs w:val="18"/>
        </w:rPr>
        <w:t>Гарантийный срок эксплуатации ТСУ составляет 18 месяцев со дня продажи его магазином. Претензии по качеству ТСУ принимаются в течении срока гарантии при условии эксплуатации в соответствии с настоящим руководством по месту нахождения предприятия изготовителя.</w:t>
      </w:r>
    </w:p>
    <w:p w:rsidR="00605784" w:rsidRPr="00C653F3" w:rsidRDefault="00605784" w:rsidP="001A19D5">
      <w:pPr>
        <w:jc w:val="both"/>
        <w:rPr>
          <w:sz w:val="20"/>
          <w:szCs w:val="18"/>
        </w:rPr>
      </w:pPr>
    </w:p>
    <w:p w:rsidR="00605784" w:rsidRPr="00C653F3" w:rsidRDefault="00605784" w:rsidP="00605784">
      <w:pPr>
        <w:rPr>
          <w:b/>
          <w:sz w:val="20"/>
          <w:szCs w:val="18"/>
        </w:rPr>
      </w:pPr>
      <w:r w:rsidRPr="00C653F3">
        <w:rPr>
          <w:sz w:val="20"/>
          <w:szCs w:val="18"/>
        </w:rPr>
        <w:t xml:space="preserve"> </w:t>
      </w:r>
      <w:r w:rsidRPr="00C653F3">
        <w:rPr>
          <w:b/>
          <w:sz w:val="20"/>
          <w:szCs w:val="18"/>
        </w:rPr>
        <w:t>7. СВИДЕТЕЛЬСТВО О ПРИЕМКЕ</w:t>
      </w:r>
    </w:p>
    <w:p w:rsidR="00605784" w:rsidRPr="00C653F3" w:rsidRDefault="00605784" w:rsidP="00605784">
      <w:pPr>
        <w:rPr>
          <w:b/>
          <w:sz w:val="20"/>
          <w:szCs w:val="18"/>
        </w:rPr>
      </w:pPr>
    </w:p>
    <w:p w:rsidR="00605784" w:rsidRPr="00C653F3" w:rsidRDefault="00605784" w:rsidP="001A19D5">
      <w:pPr>
        <w:ind w:firstLine="284"/>
        <w:jc w:val="both"/>
        <w:rPr>
          <w:sz w:val="20"/>
          <w:szCs w:val="18"/>
        </w:rPr>
      </w:pPr>
      <w:r w:rsidRPr="00C653F3">
        <w:rPr>
          <w:sz w:val="20"/>
          <w:szCs w:val="18"/>
        </w:rPr>
        <w:t>Тягово-сцепное устройство полностью укомплектовано, соответствует ТУ 4591-002-23512563-2004 и признано годным к эксплуатации.</w:t>
      </w:r>
    </w:p>
    <w:p w:rsidR="00605784" w:rsidRPr="00382535" w:rsidRDefault="00605784" w:rsidP="00605784">
      <w:pPr>
        <w:rPr>
          <w:sz w:val="18"/>
          <w:szCs w:val="18"/>
        </w:rPr>
      </w:pPr>
    </w:p>
    <w:p w:rsidR="00605784" w:rsidRPr="00382535" w:rsidRDefault="00605784" w:rsidP="00605784">
      <w:pPr>
        <w:rPr>
          <w:sz w:val="18"/>
          <w:szCs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642"/>
        <w:gridCol w:w="3643"/>
      </w:tblGrid>
      <w:tr w:rsidR="00605784" w:rsidRPr="00382535">
        <w:tc>
          <w:tcPr>
            <w:tcW w:w="3750" w:type="dxa"/>
          </w:tcPr>
          <w:p w:rsidR="00605784" w:rsidRPr="00382535" w:rsidRDefault="00605784" w:rsidP="00605784">
            <w:pPr>
              <w:rPr>
                <w:sz w:val="18"/>
                <w:szCs w:val="18"/>
              </w:rPr>
            </w:pPr>
            <w:r w:rsidRPr="00382535">
              <w:rPr>
                <w:sz w:val="18"/>
                <w:szCs w:val="18"/>
              </w:rPr>
              <w:t>ДАТА ВЫПУСКА _____________</w:t>
            </w:r>
          </w:p>
          <w:p w:rsidR="00605784" w:rsidRPr="00382535" w:rsidRDefault="00605784" w:rsidP="00605784">
            <w:pPr>
              <w:rPr>
                <w:sz w:val="18"/>
                <w:szCs w:val="18"/>
              </w:rPr>
            </w:pPr>
          </w:p>
        </w:tc>
        <w:tc>
          <w:tcPr>
            <w:tcW w:w="3751" w:type="dxa"/>
          </w:tcPr>
          <w:p w:rsidR="00605784" w:rsidRPr="00382535" w:rsidRDefault="00605784" w:rsidP="00605784">
            <w:pPr>
              <w:rPr>
                <w:sz w:val="18"/>
                <w:szCs w:val="18"/>
              </w:rPr>
            </w:pPr>
            <w:r w:rsidRPr="00382535">
              <w:rPr>
                <w:sz w:val="18"/>
                <w:szCs w:val="18"/>
              </w:rPr>
              <w:t>ДАТА ПРОДАЖИ _____________</w:t>
            </w:r>
          </w:p>
        </w:tc>
      </w:tr>
      <w:tr w:rsidR="00605784" w:rsidRPr="00382535">
        <w:tc>
          <w:tcPr>
            <w:tcW w:w="3750" w:type="dxa"/>
          </w:tcPr>
          <w:p w:rsidR="00605784" w:rsidRPr="00382535" w:rsidRDefault="00605784" w:rsidP="00605784">
            <w:pPr>
              <w:rPr>
                <w:sz w:val="18"/>
                <w:szCs w:val="18"/>
              </w:rPr>
            </w:pPr>
            <w:r w:rsidRPr="00382535">
              <w:rPr>
                <w:sz w:val="18"/>
                <w:szCs w:val="18"/>
              </w:rPr>
              <w:t>ШТАМП ОТК</w:t>
            </w:r>
          </w:p>
          <w:p w:rsidR="00605784" w:rsidRPr="00382535" w:rsidRDefault="00605784" w:rsidP="00605784">
            <w:pPr>
              <w:rPr>
                <w:sz w:val="18"/>
                <w:szCs w:val="18"/>
              </w:rPr>
            </w:pPr>
          </w:p>
        </w:tc>
        <w:tc>
          <w:tcPr>
            <w:tcW w:w="3751" w:type="dxa"/>
          </w:tcPr>
          <w:p w:rsidR="00605784" w:rsidRPr="00382535" w:rsidRDefault="00605784" w:rsidP="00605784">
            <w:pPr>
              <w:rPr>
                <w:sz w:val="18"/>
                <w:szCs w:val="18"/>
              </w:rPr>
            </w:pPr>
            <w:r w:rsidRPr="00382535">
              <w:rPr>
                <w:sz w:val="18"/>
                <w:szCs w:val="18"/>
              </w:rPr>
              <w:t>ШТАМП МАГАЗИНА</w:t>
            </w:r>
          </w:p>
        </w:tc>
      </w:tr>
    </w:tbl>
    <w:p w:rsidR="00382535" w:rsidRDefault="000649F9" w:rsidP="00382535">
      <w:pPr>
        <w:pStyle w:val="1"/>
        <w:jc w:val="center"/>
        <w:rPr>
          <w:sz w:val="28"/>
        </w:rPr>
      </w:pPr>
      <w:r>
        <w:rPr>
          <w:sz w:val="28"/>
        </w:rPr>
        <w:br w:type="page"/>
      </w:r>
      <w:r w:rsidR="000743B1">
        <w:rPr>
          <w:noProof/>
          <w:sz w:val="28"/>
        </w:rPr>
        <w:lastRenderedPageBreak/>
        <w:drawing>
          <wp:inline distT="0" distB="0" distL="0" distR="0">
            <wp:extent cx="1097280" cy="848360"/>
            <wp:effectExtent l="0" t="0" r="0" b="0"/>
            <wp:docPr id="5" name="Рисунок 5" descr="av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vto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84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2535" w:rsidRPr="00257782" w:rsidRDefault="00382535" w:rsidP="00382535"/>
    <w:p w:rsidR="00382535" w:rsidRDefault="00382535" w:rsidP="00382535">
      <w:pPr>
        <w:pStyle w:val="1"/>
        <w:jc w:val="center"/>
        <w:rPr>
          <w:sz w:val="28"/>
        </w:rPr>
      </w:pPr>
      <w:r>
        <w:rPr>
          <w:sz w:val="28"/>
        </w:rPr>
        <w:t>РОССИЯ</w:t>
      </w:r>
      <w:r w:rsidRPr="00382535">
        <w:rPr>
          <w:sz w:val="28"/>
        </w:rPr>
        <w:t xml:space="preserve"> </w:t>
      </w:r>
      <w:r>
        <w:rPr>
          <w:sz w:val="28"/>
        </w:rPr>
        <w:t>ООО «</w:t>
      </w:r>
      <w:proofErr w:type="spellStart"/>
      <w:r>
        <w:rPr>
          <w:sz w:val="28"/>
          <w:lang w:val="en-US"/>
        </w:rPr>
        <w:t>AvtoS</w:t>
      </w:r>
      <w:proofErr w:type="spellEnd"/>
      <w:r>
        <w:rPr>
          <w:sz w:val="28"/>
        </w:rPr>
        <w:t>»</w:t>
      </w:r>
    </w:p>
    <w:p w:rsidR="00382535" w:rsidRPr="00F83BED" w:rsidRDefault="00382535" w:rsidP="00382535">
      <w:pPr>
        <w:jc w:val="center"/>
        <w:rPr>
          <w:b/>
        </w:rPr>
      </w:pPr>
      <w:r>
        <w:rPr>
          <w:b/>
        </w:rPr>
        <w:t>140400, Московская область,</w:t>
      </w:r>
    </w:p>
    <w:p w:rsidR="00382535" w:rsidRPr="00382535" w:rsidRDefault="00382535" w:rsidP="00382535">
      <w:pPr>
        <w:pStyle w:val="3"/>
      </w:pPr>
      <w:r>
        <w:rPr>
          <w:b w:val="0"/>
        </w:rPr>
        <w:t xml:space="preserve">г. Коломна, </w:t>
      </w:r>
      <w:r>
        <w:t xml:space="preserve">ул. Озерское шоссе, д. </w:t>
      </w:r>
      <w:r w:rsidRPr="00382535">
        <w:t>55</w:t>
      </w:r>
    </w:p>
    <w:p w:rsidR="00382535" w:rsidRDefault="00382535" w:rsidP="00382535">
      <w:pPr>
        <w:jc w:val="center"/>
        <w:rPr>
          <w:b/>
        </w:rPr>
      </w:pPr>
      <w:r>
        <w:rPr>
          <w:b/>
        </w:rPr>
        <w:t xml:space="preserve"> ИНН 5022020095</w:t>
      </w:r>
    </w:p>
    <w:p w:rsidR="00382535" w:rsidRDefault="00382535" w:rsidP="00382535">
      <w:pPr>
        <w:jc w:val="center"/>
        <w:rPr>
          <w:b/>
        </w:rPr>
      </w:pPr>
      <w:r>
        <w:rPr>
          <w:b/>
        </w:rPr>
        <w:t>тел. +7(</w:t>
      </w:r>
      <w:r w:rsidRPr="00D31817">
        <w:rPr>
          <w:b/>
        </w:rPr>
        <w:t>4</w:t>
      </w:r>
      <w:r>
        <w:rPr>
          <w:b/>
        </w:rPr>
        <w:t>96)61</w:t>
      </w:r>
      <w:r w:rsidRPr="00382535">
        <w:rPr>
          <w:b/>
        </w:rPr>
        <w:t>6</w:t>
      </w:r>
      <w:r>
        <w:rPr>
          <w:b/>
        </w:rPr>
        <w:t>-</w:t>
      </w:r>
      <w:r w:rsidRPr="00382535">
        <w:rPr>
          <w:b/>
        </w:rPr>
        <w:t>9</w:t>
      </w:r>
      <w:r>
        <w:rPr>
          <w:b/>
        </w:rPr>
        <w:t>2-67;</w:t>
      </w:r>
    </w:p>
    <w:p w:rsidR="00382535" w:rsidRDefault="00382535" w:rsidP="00382535">
      <w:pPr>
        <w:jc w:val="center"/>
        <w:rPr>
          <w:b/>
        </w:rPr>
      </w:pPr>
      <w:r w:rsidRPr="00382535">
        <w:rPr>
          <w:b/>
        </w:rPr>
        <w:t xml:space="preserve"> </w:t>
      </w:r>
      <w:r>
        <w:rPr>
          <w:b/>
        </w:rPr>
        <w:t>факс +7(496)61</w:t>
      </w:r>
      <w:r w:rsidRPr="00382535">
        <w:rPr>
          <w:b/>
        </w:rPr>
        <w:t>6</w:t>
      </w:r>
      <w:r>
        <w:rPr>
          <w:b/>
        </w:rPr>
        <w:t>-</w:t>
      </w:r>
      <w:r w:rsidRPr="00382535">
        <w:rPr>
          <w:b/>
        </w:rPr>
        <w:t>9</w:t>
      </w:r>
      <w:r>
        <w:rPr>
          <w:b/>
        </w:rPr>
        <w:t>1-17</w:t>
      </w:r>
    </w:p>
    <w:p w:rsidR="00382535" w:rsidRDefault="00382535" w:rsidP="00382535">
      <w:pPr>
        <w:jc w:val="center"/>
      </w:pPr>
    </w:p>
    <w:p w:rsidR="00382535" w:rsidRDefault="00382535" w:rsidP="00382535">
      <w:pPr>
        <w:jc w:val="center"/>
      </w:pPr>
    </w:p>
    <w:p w:rsidR="00382535" w:rsidRPr="00382535" w:rsidRDefault="00382535" w:rsidP="00382535">
      <w:pPr>
        <w:pStyle w:val="2"/>
        <w:jc w:val="center"/>
        <w:rPr>
          <w:u w:val="none"/>
        </w:rPr>
      </w:pPr>
      <w:r>
        <w:rPr>
          <w:u w:val="none"/>
        </w:rPr>
        <w:t xml:space="preserve">ТЯГОВО-СЦЕПНОЕ УСТРОЙСТВО </w:t>
      </w:r>
    </w:p>
    <w:p w:rsidR="00382535" w:rsidRPr="00343BCC" w:rsidRDefault="00382535" w:rsidP="00382535">
      <w:pPr>
        <w:pStyle w:val="2"/>
        <w:jc w:val="center"/>
        <w:rPr>
          <w:u w:val="none"/>
        </w:rPr>
      </w:pPr>
      <w:r>
        <w:rPr>
          <w:u w:val="none"/>
        </w:rPr>
        <w:t>ДЛЯ</w:t>
      </w:r>
      <w:r w:rsidRPr="00343BCC">
        <w:rPr>
          <w:u w:val="none"/>
        </w:rPr>
        <w:t xml:space="preserve"> </w:t>
      </w:r>
      <w:r>
        <w:rPr>
          <w:u w:val="none"/>
        </w:rPr>
        <w:t>АВТОМОБИЛЕЙ</w:t>
      </w:r>
    </w:p>
    <w:p w:rsidR="00382535" w:rsidRPr="00343BCC" w:rsidRDefault="00382535" w:rsidP="00382535"/>
    <w:p w:rsidR="00EB6763" w:rsidRPr="00343BCC" w:rsidRDefault="00707D7D" w:rsidP="00A55D85">
      <w:pPr>
        <w:jc w:val="center"/>
        <w:rPr>
          <w:b/>
        </w:rPr>
      </w:pPr>
      <w:r>
        <w:rPr>
          <w:b/>
          <w:lang w:val="en-US"/>
        </w:rPr>
        <w:t>MAZDA</w:t>
      </w:r>
      <w:r w:rsidRPr="00343BCC">
        <w:rPr>
          <w:b/>
        </w:rPr>
        <w:t xml:space="preserve"> </w:t>
      </w:r>
      <w:r>
        <w:rPr>
          <w:b/>
          <w:lang w:val="en-US"/>
        </w:rPr>
        <w:t>CX</w:t>
      </w:r>
      <w:r w:rsidRPr="00343BCC">
        <w:rPr>
          <w:b/>
        </w:rPr>
        <w:t>-5</w:t>
      </w:r>
      <w:r w:rsidR="00382535" w:rsidRPr="00343BCC">
        <w:rPr>
          <w:b/>
        </w:rPr>
        <w:t xml:space="preserve"> 20</w:t>
      </w:r>
      <w:r w:rsidR="00C749A7" w:rsidRPr="00343BCC">
        <w:rPr>
          <w:b/>
        </w:rPr>
        <w:t>1</w:t>
      </w:r>
      <w:r w:rsidRPr="00343BCC">
        <w:rPr>
          <w:b/>
        </w:rPr>
        <w:t>2</w:t>
      </w:r>
      <w:r w:rsidR="00B3662F">
        <w:rPr>
          <w:b/>
        </w:rPr>
        <w:t>-2017</w:t>
      </w:r>
      <w:r w:rsidR="00382535">
        <w:rPr>
          <w:b/>
        </w:rPr>
        <w:t>г</w:t>
      </w:r>
      <w:r w:rsidR="00382535" w:rsidRPr="00343BCC">
        <w:rPr>
          <w:b/>
        </w:rPr>
        <w:t>.-</w:t>
      </w:r>
    </w:p>
    <w:p w:rsidR="000743B1" w:rsidRPr="00343BCC" w:rsidRDefault="000743B1" w:rsidP="000743B1">
      <w:pPr>
        <w:ind w:left="708"/>
        <w:jc w:val="center"/>
        <w:rPr>
          <w:b/>
        </w:rPr>
      </w:pPr>
      <w:r>
        <w:rPr>
          <w:b/>
        </w:rPr>
        <w:t xml:space="preserve">     </w:t>
      </w:r>
      <w:r w:rsidRPr="00343BCC">
        <w:rPr>
          <w:b/>
        </w:rPr>
        <w:t>201</w:t>
      </w:r>
      <w:r>
        <w:rPr>
          <w:b/>
        </w:rPr>
        <w:t>8-г</w:t>
      </w:r>
      <w:r w:rsidRPr="00343BCC">
        <w:rPr>
          <w:b/>
        </w:rPr>
        <w:t>.</w:t>
      </w:r>
    </w:p>
    <w:p w:rsidR="00382535" w:rsidRPr="00343BCC" w:rsidRDefault="00382535" w:rsidP="00A55D85">
      <w:pPr>
        <w:jc w:val="center"/>
        <w:rPr>
          <w:b/>
        </w:rPr>
      </w:pPr>
    </w:p>
    <w:p w:rsidR="00A55D85" w:rsidRPr="00343BCC" w:rsidRDefault="00A55D85" w:rsidP="00C749A7">
      <w:pPr>
        <w:jc w:val="center"/>
        <w:rPr>
          <w:b/>
        </w:rPr>
      </w:pPr>
      <w:r>
        <w:rPr>
          <w:b/>
        </w:rPr>
        <w:t>Код</w:t>
      </w:r>
      <w:r w:rsidR="00F83BED" w:rsidRPr="00343BCC">
        <w:rPr>
          <w:b/>
        </w:rPr>
        <w:t>:</w:t>
      </w:r>
      <w:r w:rsidRPr="00343BCC">
        <w:rPr>
          <w:b/>
        </w:rPr>
        <w:t xml:space="preserve"> </w:t>
      </w:r>
      <w:r w:rsidR="00707D7D">
        <w:rPr>
          <w:b/>
          <w:lang w:val="en-US"/>
        </w:rPr>
        <w:t>MZ</w:t>
      </w:r>
      <w:r w:rsidR="00C653F3">
        <w:rPr>
          <w:b/>
        </w:rPr>
        <w:t xml:space="preserve"> </w:t>
      </w:r>
      <w:r w:rsidR="00707D7D" w:rsidRPr="00343BCC">
        <w:rPr>
          <w:b/>
        </w:rPr>
        <w:t>01</w:t>
      </w:r>
    </w:p>
    <w:p w:rsidR="003879CD" w:rsidRPr="00343BCC" w:rsidRDefault="003879CD" w:rsidP="00C749A7">
      <w:pPr>
        <w:jc w:val="center"/>
        <w:rPr>
          <w:b/>
        </w:rPr>
      </w:pPr>
    </w:p>
    <w:p w:rsidR="00A55D85" w:rsidRPr="00343BCC" w:rsidRDefault="00A55D85" w:rsidP="00A55D85">
      <w:pPr>
        <w:jc w:val="center"/>
      </w:pPr>
    </w:p>
    <w:p w:rsidR="00A55D85" w:rsidRDefault="00A55D85" w:rsidP="00A55D85">
      <w:pPr>
        <w:pStyle w:val="3"/>
      </w:pPr>
      <w:r>
        <w:t>Руководство по монтажу и эксплуатации</w:t>
      </w:r>
    </w:p>
    <w:sectPr w:rsidR="00A55D85" w:rsidSect="00C712AD">
      <w:pgSz w:w="8419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E7CC0"/>
    <w:multiLevelType w:val="hybridMultilevel"/>
    <w:tmpl w:val="2494B56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4D65D2"/>
    <w:multiLevelType w:val="hybridMultilevel"/>
    <w:tmpl w:val="E07EF11A"/>
    <w:lvl w:ilvl="0" w:tplc="FA0E8070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E39E6"/>
    <w:multiLevelType w:val="hybridMultilevel"/>
    <w:tmpl w:val="E24051B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34151CA"/>
    <w:multiLevelType w:val="multilevel"/>
    <w:tmpl w:val="0A7A3BF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4" w15:restartNumberingAfterBreak="0">
    <w:nsid w:val="27A81917"/>
    <w:multiLevelType w:val="hybridMultilevel"/>
    <w:tmpl w:val="98E4DE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4167BE4"/>
    <w:multiLevelType w:val="hybridMultilevel"/>
    <w:tmpl w:val="35DEE8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E84E82"/>
    <w:multiLevelType w:val="hybridMultilevel"/>
    <w:tmpl w:val="248ED0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7FF4F43"/>
    <w:multiLevelType w:val="hybridMultilevel"/>
    <w:tmpl w:val="119CFB40"/>
    <w:lvl w:ilvl="0" w:tplc="FFFFFFFF">
      <w:start w:val="2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B33633"/>
    <w:multiLevelType w:val="hybridMultilevel"/>
    <w:tmpl w:val="26027B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8"/>
  </w:num>
  <w:num w:numId="5">
    <w:abstractNumId w:val="6"/>
  </w:num>
  <w:num w:numId="6">
    <w:abstractNumId w:val="2"/>
  </w:num>
  <w:num w:numId="7">
    <w:abstractNumId w:val="4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rawingGridVerticalSpacing w:val="57"/>
  <w:noPunctuationKerning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27F"/>
    <w:rsid w:val="000016E7"/>
    <w:rsid w:val="0000182B"/>
    <w:rsid w:val="000030DA"/>
    <w:rsid w:val="00014C72"/>
    <w:rsid w:val="0002585E"/>
    <w:rsid w:val="00037CFD"/>
    <w:rsid w:val="00042039"/>
    <w:rsid w:val="00042232"/>
    <w:rsid w:val="00046D9E"/>
    <w:rsid w:val="000616AF"/>
    <w:rsid w:val="00062980"/>
    <w:rsid w:val="000649F9"/>
    <w:rsid w:val="00065115"/>
    <w:rsid w:val="00066C73"/>
    <w:rsid w:val="00070C82"/>
    <w:rsid w:val="000743B1"/>
    <w:rsid w:val="00080609"/>
    <w:rsid w:val="0009318A"/>
    <w:rsid w:val="000A0521"/>
    <w:rsid w:val="000A28C2"/>
    <w:rsid w:val="000B201A"/>
    <w:rsid w:val="000C7C52"/>
    <w:rsid w:val="000D0D53"/>
    <w:rsid w:val="000D68A2"/>
    <w:rsid w:val="000E0D4D"/>
    <w:rsid w:val="000E1D7B"/>
    <w:rsid w:val="00110C94"/>
    <w:rsid w:val="001136EA"/>
    <w:rsid w:val="0013697B"/>
    <w:rsid w:val="0015335D"/>
    <w:rsid w:val="00156FC5"/>
    <w:rsid w:val="00166CF0"/>
    <w:rsid w:val="00196D00"/>
    <w:rsid w:val="00197B2D"/>
    <w:rsid w:val="001A19D5"/>
    <w:rsid w:val="001A2658"/>
    <w:rsid w:val="001A5F80"/>
    <w:rsid w:val="001C3D5B"/>
    <w:rsid w:val="001C5669"/>
    <w:rsid w:val="001D7748"/>
    <w:rsid w:val="001F0950"/>
    <w:rsid w:val="00203D70"/>
    <w:rsid w:val="002052CE"/>
    <w:rsid w:val="00216235"/>
    <w:rsid w:val="00220CE8"/>
    <w:rsid w:val="0023174B"/>
    <w:rsid w:val="00237DCF"/>
    <w:rsid w:val="00245C51"/>
    <w:rsid w:val="002615F9"/>
    <w:rsid w:val="002662A6"/>
    <w:rsid w:val="002664BD"/>
    <w:rsid w:val="00272C82"/>
    <w:rsid w:val="00286466"/>
    <w:rsid w:val="002A1FA1"/>
    <w:rsid w:val="002A586D"/>
    <w:rsid w:val="002A6DB3"/>
    <w:rsid w:val="002B3321"/>
    <w:rsid w:val="002B5609"/>
    <w:rsid w:val="002B587E"/>
    <w:rsid w:val="002E2BDF"/>
    <w:rsid w:val="002F3BA3"/>
    <w:rsid w:val="00312380"/>
    <w:rsid w:val="003146F0"/>
    <w:rsid w:val="0031591E"/>
    <w:rsid w:val="003243AB"/>
    <w:rsid w:val="0032519C"/>
    <w:rsid w:val="003414D0"/>
    <w:rsid w:val="00343BCC"/>
    <w:rsid w:val="00357BCE"/>
    <w:rsid w:val="00362D2A"/>
    <w:rsid w:val="0036384F"/>
    <w:rsid w:val="00364EF1"/>
    <w:rsid w:val="00367AFA"/>
    <w:rsid w:val="003722B6"/>
    <w:rsid w:val="00382535"/>
    <w:rsid w:val="00384236"/>
    <w:rsid w:val="00386BAF"/>
    <w:rsid w:val="003879CD"/>
    <w:rsid w:val="00397242"/>
    <w:rsid w:val="003A5EBB"/>
    <w:rsid w:val="003B51D4"/>
    <w:rsid w:val="003C28D4"/>
    <w:rsid w:val="003D07BB"/>
    <w:rsid w:val="003D585D"/>
    <w:rsid w:val="003E1732"/>
    <w:rsid w:val="003E4681"/>
    <w:rsid w:val="003F4CA4"/>
    <w:rsid w:val="003F73A5"/>
    <w:rsid w:val="0040017D"/>
    <w:rsid w:val="00403E87"/>
    <w:rsid w:val="0041279E"/>
    <w:rsid w:val="00417D23"/>
    <w:rsid w:val="0042065D"/>
    <w:rsid w:val="0044242F"/>
    <w:rsid w:val="004457D3"/>
    <w:rsid w:val="004459AD"/>
    <w:rsid w:val="00453416"/>
    <w:rsid w:val="00471BBA"/>
    <w:rsid w:val="00472DD9"/>
    <w:rsid w:val="004742ED"/>
    <w:rsid w:val="0047536F"/>
    <w:rsid w:val="00482A75"/>
    <w:rsid w:val="0049786B"/>
    <w:rsid w:val="004B2827"/>
    <w:rsid w:val="004B34DB"/>
    <w:rsid w:val="004D68F2"/>
    <w:rsid w:val="004E4682"/>
    <w:rsid w:val="004E4E67"/>
    <w:rsid w:val="005013A6"/>
    <w:rsid w:val="0050367C"/>
    <w:rsid w:val="00514694"/>
    <w:rsid w:val="00515F2B"/>
    <w:rsid w:val="005261FF"/>
    <w:rsid w:val="005325DB"/>
    <w:rsid w:val="005515FA"/>
    <w:rsid w:val="00592656"/>
    <w:rsid w:val="005A46C4"/>
    <w:rsid w:val="005B027F"/>
    <w:rsid w:val="005C1658"/>
    <w:rsid w:val="005C7CF1"/>
    <w:rsid w:val="005E09F2"/>
    <w:rsid w:val="005E2CA2"/>
    <w:rsid w:val="005E3215"/>
    <w:rsid w:val="005E464B"/>
    <w:rsid w:val="005E5543"/>
    <w:rsid w:val="00605784"/>
    <w:rsid w:val="0061423A"/>
    <w:rsid w:val="00617060"/>
    <w:rsid w:val="0062680C"/>
    <w:rsid w:val="00630308"/>
    <w:rsid w:val="00631DDC"/>
    <w:rsid w:val="00632C80"/>
    <w:rsid w:val="006424AC"/>
    <w:rsid w:val="00650BC8"/>
    <w:rsid w:val="00652B48"/>
    <w:rsid w:val="00655160"/>
    <w:rsid w:val="0066070F"/>
    <w:rsid w:val="00661D44"/>
    <w:rsid w:val="0067531F"/>
    <w:rsid w:val="00686189"/>
    <w:rsid w:val="006A4F24"/>
    <w:rsid w:val="006A5AE7"/>
    <w:rsid w:val="006A6D12"/>
    <w:rsid w:val="006B17C2"/>
    <w:rsid w:val="006C24F0"/>
    <w:rsid w:val="006C3F7D"/>
    <w:rsid w:val="006E5295"/>
    <w:rsid w:val="00700652"/>
    <w:rsid w:val="00701541"/>
    <w:rsid w:val="00707D7D"/>
    <w:rsid w:val="007263DE"/>
    <w:rsid w:val="007268B1"/>
    <w:rsid w:val="007304B4"/>
    <w:rsid w:val="007478A8"/>
    <w:rsid w:val="00760BA9"/>
    <w:rsid w:val="007627FB"/>
    <w:rsid w:val="00766DDE"/>
    <w:rsid w:val="00767A01"/>
    <w:rsid w:val="007837C4"/>
    <w:rsid w:val="0079229C"/>
    <w:rsid w:val="007A020A"/>
    <w:rsid w:val="007A518C"/>
    <w:rsid w:val="007A51BD"/>
    <w:rsid w:val="007A7F23"/>
    <w:rsid w:val="007C23F3"/>
    <w:rsid w:val="007C3722"/>
    <w:rsid w:val="007F4642"/>
    <w:rsid w:val="00831EB5"/>
    <w:rsid w:val="008358EE"/>
    <w:rsid w:val="00860A4A"/>
    <w:rsid w:val="008611A8"/>
    <w:rsid w:val="00871104"/>
    <w:rsid w:val="0087275C"/>
    <w:rsid w:val="00872F69"/>
    <w:rsid w:val="00877DBD"/>
    <w:rsid w:val="00882463"/>
    <w:rsid w:val="008830F2"/>
    <w:rsid w:val="0088372C"/>
    <w:rsid w:val="00894990"/>
    <w:rsid w:val="00894BE1"/>
    <w:rsid w:val="00896FC0"/>
    <w:rsid w:val="008A3C33"/>
    <w:rsid w:val="008A5855"/>
    <w:rsid w:val="008A6219"/>
    <w:rsid w:val="008A725E"/>
    <w:rsid w:val="008C447A"/>
    <w:rsid w:val="008F3C05"/>
    <w:rsid w:val="009029B8"/>
    <w:rsid w:val="00904026"/>
    <w:rsid w:val="00904715"/>
    <w:rsid w:val="009153FA"/>
    <w:rsid w:val="0092059F"/>
    <w:rsid w:val="00922FB6"/>
    <w:rsid w:val="00930C10"/>
    <w:rsid w:val="00932070"/>
    <w:rsid w:val="00960023"/>
    <w:rsid w:val="00963BDA"/>
    <w:rsid w:val="00973078"/>
    <w:rsid w:val="009873C2"/>
    <w:rsid w:val="009A1CB6"/>
    <w:rsid w:val="009B01F9"/>
    <w:rsid w:val="009B46F8"/>
    <w:rsid w:val="009B51EB"/>
    <w:rsid w:val="009B5440"/>
    <w:rsid w:val="009B6EA8"/>
    <w:rsid w:val="009C7DED"/>
    <w:rsid w:val="009D0C20"/>
    <w:rsid w:val="009E6F48"/>
    <w:rsid w:val="009F24AD"/>
    <w:rsid w:val="00A027DB"/>
    <w:rsid w:val="00A05325"/>
    <w:rsid w:val="00A05E6F"/>
    <w:rsid w:val="00A06230"/>
    <w:rsid w:val="00A101DA"/>
    <w:rsid w:val="00A23287"/>
    <w:rsid w:val="00A250B4"/>
    <w:rsid w:val="00A37C0E"/>
    <w:rsid w:val="00A44F2E"/>
    <w:rsid w:val="00A55D85"/>
    <w:rsid w:val="00AA21E9"/>
    <w:rsid w:val="00AB0211"/>
    <w:rsid w:val="00AC0A72"/>
    <w:rsid w:val="00AC3F8B"/>
    <w:rsid w:val="00AC7CE4"/>
    <w:rsid w:val="00AD529C"/>
    <w:rsid w:val="00AF21FF"/>
    <w:rsid w:val="00B05904"/>
    <w:rsid w:val="00B06DDF"/>
    <w:rsid w:val="00B14AEA"/>
    <w:rsid w:val="00B176DD"/>
    <w:rsid w:val="00B17A32"/>
    <w:rsid w:val="00B25616"/>
    <w:rsid w:val="00B25CB4"/>
    <w:rsid w:val="00B3662F"/>
    <w:rsid w:val="00B36F3C"/>
    <w:rsid w:val="00B520EA"/>
    <w:rsid w:val="00B64442"/>
    <w:rsid w:val="00B74670"/>
    <w:rsid w:val="00B8262A"/>
    <w:rsid w:val="00B8488D"/>
    <w:rsid w:val="00B97D14"/>
    <w:rsid w:val="00BB4B50"/>
    <w:rsid w:val="00BB7B45"/>
    <w:rsid w:val="00BC0B80"/>
    <w:rsid w:val="00BC68D4"/>
    <w:rsid w:val="00BC7408"/>
    <w:rsid w:val="00BE19EB"/>
    <w:rsid w:val="00BE33CF"/>
    <w:rsid w:val="00BE3BA4"/>
    <w:rsid w:val="00BE70F1"/>
    <w:rsid w:val="00BE7F47"/>
    <w:rsid w:val="00BF2313"/>
    <w:rsid w:val="00BF2F67"/>
    <w:rsid w:val="00C02A5F"/>
    <w:rsid w:val="00C02C3D"/>
    <w:rsid w:val="00C034DE"/>
    <w:rsid w:val="00C0499C"/>
    <w:rsid w:val="00C21E75"/>
    <w:rsid w:val="00C23231"/>
    <w:rsid w:val="00C4492A"/>
    <w:rsid w:val="00C53924"/>
    <w:rsid w:val="00C60899"/>
    <w:rsid w:val="00C653F3"/>
    <w:rsid w:val="00C6564E"/>
    <w:rsid w:val="00C6797A"/>
    <w:rsid w:val="00C712AD"/>
    <w:rsid w:val="00C749A7"/>
    <w:rsid w:val="00C77DD6"/>
    <w:rsid w:val="00C8322A"/>
    <w:rsid w:val="00CB305D"/>
    <w:rsid w:val="00CB5EA8"/>
    <w:rsid w:val="00CC0210"/>
    <w:rsid w:val="00CC123A"/>
    <w:rsid w:val="00CC2821"/>
    <w:rsid w:val="00CC70A8"/>
    <w:rsid w:val="00CD31B2"/>
    <w:rsid w:val="00CE43A6"/>
    <w:rsid w:val="00CE720F"/>
    <w:rsid w:val="00CF3948"/>
    <w:rsid w:val="00D05869"/>
    <w:rsid w:val="00D244B1"/>
    <w:rsid w:val="00D3372A"/>
    <w:rsid w:val="00D37401"/>
    <w:rsid w:val="00D46176"/>
    <w:rsid w:val="00D55F0E"/>
    <w:rsid w:val="00D679C6"/>
    <w:rsid w:val="00D71F66"/>
    <w:rsid w:val="00D74A25"/>
    <w:rsid w:val="00D75165"/>
    <w:rsid w:val="00D87D6E"/>
    <w:rsid w:val="00DB7E80"/>
    <w:rsid w:val="00DC39CD"/>
    <w:rsid w:val="00DD3426"/>
    <w:rsid w:val="00DE2207"/>
    <w:rsid w:val="00DE644E"/>
    <w:rsid w:val="00E000DB"/>
    <w:rsid w:val="00E01272"/>
    <w:rsid w:val="00E020FD"/>
    <w:rsid w:val="00E1072F"/>
    <w:rsid w:val="00E161D3"/>
    <w:rsid w:val="00E20A25"/>
    <w:rsid w:val="00E53293"/>
    <w:rsid w:val="00E65EB6"/>
    <w:rsid w:val="00E67B42"/>
    <w:rsid w:val="00E71FC3"/>
    <w:rsid w:val="00E932B0"/>
    <w:rsid w:val="00EA1A32"/>
    <w:rsid w:val="00EA60DC"/>
    <w:rsid w:val="00EB37EF"/>
    <w:rsid w:val="00EB6763"/>
    <w:rsid w:val="00EC3BA5"/>
    <w:rsid w:val="00EC7017"/>
    <w:rsid w:val="00ED05A9"/>
    <w:rsid w:val="00EF157E"/>
    <w:rsid w:val="00EF4608"/>
    <w:rsid w:val="00F04019"/>
    <w:rsid w:val="00F059A8"/>
    <w:rsid w:val="00F14534"/>
    <w:rsid w:val="00F1488A"/>
    <w:rsid w:val="00F45EBD"/>
    <w:rsid w:val="00F47D2D"/>
    <w:rsid w:val="00F63015"/>
    <w:rsid w:val="00F647B1"/>
    <w:rsid w:val="00F657E7"/>
    <w:rsid w:val="00F67681"/>
    <w:rsid w:val="00F7216E"/>
    <w:rsid w:val="00F83BED"/>
    <w:rsid w:val="00F87E2B"/>
    <w:rsid w:val="00FB6C54"/>
    <w:rsid w:val="00FC227B"/>
    <w:rsid w:val="00FC6042"/>
    <w:rsid w:val="00FD5CD9"/>
    <w:rsid w:val="00FF0311"/>
    <w:rsid w:val="00FF0402"/>
    <w:rsid w:val="00FF3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746A006"/>
  <w15:chartTrackingRefBased/>
  <w15:docId w15:val="{107717E4-C497-4D5B-A62C-8CE854264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A55D85"/>
    <w:pPr>
      <w:keepNext/>
      <w:jc w:val="both"/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A55D85"/>
    <w:pPr>
      <w:keepNext/>
      <w:jc w:val="both"/>
      <w:outlineLvl w:val="1"/>
    </w:pPr>
    <w:rPr>
      <w:b/>
      <w:sz w:val="20"/>
      <w:szCs w:val="20"/>
      <w:u w:val="single"/>
    </w:rPr>
  </w:style>
  <w:style w:type="paragraph" w:styleId="3">
    <w:name w:val="heading 3"/>
    <w:basedOn w:val="a"/>
    <w:next w:val="a"/>
    <w:qFormat/>
    <w:rsid w:val="00A55D85"/>
    <w:pPr>
      <w:keepNext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047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"/>
    <w:rsid w:val="00B176DD"/>
    <w:pPr>
      <w:jc w:val="both"/>
    </w:pPr>
    <w:rPr>
      <w:b/>
      <w:sz w:val="18"/>
      <w:szCs w:val="20"/>
      <w:u w:val="single"/>
    </w:rPr>
  </w:style>
  <w:style w:type="paragraph" w:styleId="a4">
    <w:name w:val="Balloon Text"/>
    <w:basedOn w:val="a"/>
    <w:semiHidden/>
    <w:rsid w:val="00A05E6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676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5D50E3-AAD5-470F-A4C7-2CF11FFAE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4</Pages>
  <Words>651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CEED</vt:lpstr>
    </vt:vector>
  </TitlesOfParts>
  <Company>EYE</Company>
  <LinksUpToDate>false</LinksUpToDate>
  <CharactersWithSpaces>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CEED</dc:title>
  <dc:subject/>
  <dc:creator>Mig</dc:creator>
  <cp:keywords/>
  <dc:description/>
  <cp:lastModifiedBy>Балашов С.А.</cp:lastModifiedBy>
  <cp:revision>4</cp:revision>
  <cp:lastPrinted>2013-09-13T11:29:00Z</cp:lastPrinted>
  <dcterms:created xsi:type="dcterms:W3CDTF">2019-02-19T06:56:00Z</dcterms:created>
  <dcterms:modified xsi:type="dcterms:W3CDTF">2019-02-19T10:00:00Z</dcterms:modified>
</cp:coreProperties>
</file>